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F977D" w14:textId="77777777" w:rsidR="00615167" w:rsidRPr="005B258D" w:rsidRDefault="00615167" w:rsidP="00615167">
      <w:pPr>
        <w:jc w:val="center"/>
        <w:rPr>
          <w:b/>
          <w:sz w:val="28"/>
          <w:szCs w:val="28"/>
          <w:lang w:val="en-GB"/>
        </w:rPr>
      </w:pPr>
      <w:r w:rsidRPr="005B258D">
        <w:rPr>
          <w:b/>
          <w:sz w:val="28"/>
          <w:szCs w:val="28"/>
          <w:lang w:val="en-GB"/>
        </w:rPr>
        <w:t>П Р А В И Л Н И К</w:t>
      </w:r>
    </w:p>
    <w:p w14:paraId="57033F8B" w14:textId="77777777" w:rsidR="00615167" w:rsidRPr="005B258D" w:rsidRDefault="00615167" w:rsidP="00615167">
      <w:pPr>
        <w:jc w:val="center"/>
        <w:rPr>
          <w:b/>
          <w:sz w:val="28"/>
          <w:szCs w:val="28"/>
          <w:lang w:val="en-GB"/>
        </w:rPr>
      </w:pPr>
      <w:r w:rsidRPr="005B258D">
        <w:rPr>
          <w:b/>
          <w:sz w:val="28"/>
          <w:szCs w:val="28"/>
          <w:lang w:val="en-GB"/>
        </w:rPr>
        <w:t>ЗА РАБОТАТА НА ОБЩИНСКИ ФОНД „КУЛТУРА”</w:t>
      </w:r>
    </w:p>
    <w:p w14:paraId="32A9ACFC" w14:textId="77777777" w:rsidR="00615167" w:rsidRPr="00070D34" w:rsidRDefault="00615167" w:rsidP="00615167">
      <w:pPr>
        <w:jc w:val="center"/>
        <w:rPr>
          <w:b/>
          <w:sz w:val="28"/>
          <w:szCs w:val="28"/>
          <w:lang w:val="bg-BG"/>
        </w:rPr>
      </w:pPr>
      <w:r w:rsidRPr="005B258D">
        <w:rPr>
          <w:b/>
          <w:sz w:val="28"/>
          <w:szCs w:val="28"/>
          <w:lang w:val="bg-BG"/>
        </w:rPr>
        <w:t>ПРИ</w:t>
      </w:r>
      <w:r w:rsidRPr="005B258D">
        <w:rPr>
          <w:b/>
          <w:sz w:val="28"/>
          <w:szCs w:val="28"/>
          <w:lang w:val="en-GB"/>
        </w:rPr>
        <w:t xml:space="preserve"> ОБЩИНА </w:t>
      </w:r>
      <w:r w:rsidR="00070D34">
        <w:rPr>
          <w:b/>
          <w:sz w:val="28"/>
          <w:szCs w:val="28"/>
          <w:lang w:val="bg-BG"/>
        </w:rPr>
        <w:t>КАМЕНО</w:t>
      </w:r>
    </w:p>
    <w:p w14:paraId="325E2095" w14:textId="77777777" w:rsidR="00615167" w:rsidRPr="005B258D" w:rsidRDefault="00615167" w:rsidP="00615167">
      <w:pPr>
        <w:jc w:val="both"/>
        <w:rPr>
          <w:lang w:val="bg-BG"/>
        </w:rPr>
      </w:pPr>
    </w:p>
    <w:p w14:paraId="6014B038" w14:textId="77777777" w:rsidR="00615167" w:rsidRPr="005B258D" w:rsidRDefault="00615167" w:rsidP="00070D34">
      <w:pPr>
        <w:jc w:val="center"/>
        <w:rPr>
          <w:b/>
          <w:lang w:val="en-GB"/>
        </w:rPr>
      </w:pPr>
      <w:r w:rsidRPr="005B258D">
        <w:rPr>
          <w:b/>
          <w:lang w:val="en-GB"/>
        </w:rPr>
        <w:t>I.ОБЩИ ПОЛОЖЕНИЯ</w:t>
      </w:r>
    </w:p>
    <w:p w14:paraId="14B9481C" w14:textId="77777777" w:rsidR="00070D34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Чл.1. Този правилник урежда устройството и дейността на Общински фонд „Култура” при</w:t>
      </w:r>
      <w:r w:rsidR="000B16F7" w:rsidRPr="005B258D">
        <w:rPr>
          <w:lang w:val="bg-BG"/>
        </w:rPr>
        <w:t xml:space="preserve"> Община </w:t>
      </w:r>
      <w:r w:rsidR="00070D34">
        <w:rPr>
          <w:lang w:val="bg-BG"/>
        </w:rPr>
        <w:t>Камено.</w:t>
      </w:r>
      <w:r w:rsidR="000B16F7" w:rsidRPr="005B258D">
        <w:rPr>
          <w:lang w:val="bg-BG"/>
        </w:rPr>
        <w:t xml:space="preserve"> </w:t>
      </w:r>
    </w:p>
    <w:p w14:paraId="23102600" w14:textId="77777777" w:rsidR="00070D34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Чл.2. Общински</w:t>
      </w:r>
      <w:r w:rsidR="00070D34">
        <w:rPr>
          <w:lang w:val="bg-BG"/>
        </w:rPr>
        <w:t>ят</w:t>
      </w:r>
      <w:r w:rsidRPr="005B258D">
        <w:rPr>
          <w:lang w:val="bg-BG"/>
        </w:rPr>
        <w:t xml:space="preserve"> фонд „Култура” е на бюджетна сметка на разпореждане на Община </w:t>
      </w:r>
      <w:r w:rsidR="00070D34">
        <w:rPr>
          <w:lang w:val="bg-BG"/>
        </w:rPr>
        <w:t xml:space="preserve">Камено. </w:t>
      </w:r>
    </w:p>
    <w:p w14:paraId="3D8EA0F2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Чл.3. Фондът подпомага развитието на културата в </w:t>
      </w:r>
      <w:r w:rsidR="00070D34">
        <w:rPr>
          <w:lang w:val="bg-BG"/>
        </w:rPr>
        <w:t>О</w:t>
      </w:r>
      <w:r w:rsidRPr="005B258D">
        <w:rPr>
          <w:lang w:val="bg-BG"/>
        </w:rPr>
        <w:t xml:space="preserve">бщина </w:t>
      </w:r>
      <w:r w:rsidR="00070D34">
        <w:rPr>
          <w:lang w:val="bg-BG"/>
        </w:rPr>
        <w:t>Камено</w:t>
      </w:r>
      <w:r w:rsidRPr="005B258D">
        <w:rPr>
          <w:lang w:val="bg-BG"/>
        </w:rPr>
        <w:t>, като набира, управлява и разходва средства за провеждане на общинската политика в областта на културата.</w:t>
      </w:r>
      <w:r w:rsidR="00070D34">
        <w:rPr>
          <w:lang w:val="bg-BG"/>
        </w:rPr>
        <w:t xml:space="preserve"> </w:t>
      </w:r>
    </w:p>
    <w:p w14:paraId="23C140AD" w14:textId="77777777" w:rsidR="00070D34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Чл.4. Общински фонд „Култура” може да придобива недвижими имоти и</w:t>
      </w:r>
      <w:r w:rsidR="00070D34">
        <w:rPr>
          <w:lang w:val="bg-BG"/>
        </w:rPr>
        <w:t>/и</w:t>
      </w:r>
      <w:r w:rsidRPr="005B258D">
        <w:rPr>
          <w:lang w:val="bg-BG"/>
        </w:rPr>
        <w:t>ли вещи</w:t>
      </w:r>
      <w:r w:rsidR="00070D34">
        <w:rPr>
          <w:lang w:val="bg-BG"/>
        </w:rPr>
        <w:t>,</w:t>
      </w:r>
      <w:r w:rsidRPr="005B258D">
        <w:rPr>
          <w:lang w:val="bg-BG"/>
        </w:rPr>
        <w:t xml:space="preserve"> по решение на Общински съвет </w:t>
      </w:r>
      <w:r w:rsidR="00070D34">
        <w:rPr>
          <w:lang w:val="bg-BG"/>
        </w:rPr>
        <w:t xml:space="preserve">Камено </w:t>
      </w:r>
      <w:r w:rsidRPr="005B258D">
        <w:rPr>
          <w:lang w:val="bg-BG"/>
        </w:rPr>
        <w:t>и чрез дарения, завещания и</w:t>
      </w:r>
      <w:r w:rsidR="00070D34">
        <w:rPr>
          <w:lang w:val="bg-BG"/>
        </w:rPr>
        <w:t xml:space="preserve"> </w:t>
      </w:r>
      <w:r w:rsidRPr="005B258D">
        <w:rPr>
          <w:lang w:val="bg-BG"/>
        </w:rPr>
        <w:t>спонсорство.</w:t>
      </w:r>
      <w:r w:rsidR="00070D34">
        <w:rPr>
          <w:lang w:val="bg-BG"/>
        </w:rPr>
        <w:t xml:space="preserve"> </w:t>
      </w:r>
    </w:p>
    <w:p w14:paraId="47DB01BE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Чл.5. Община </w:t>
      </w:r>
      <w:r w:rsidR="00070D34">
        <w:rPr>
          <w:lang w:val="bg-BG"/>
        </w:rPr>
        <w:t>Камено</w:t>
      </w:r>
      <w:r w:rsidRPr="005B258D">
        <w:rPr>
          <w:lang w:val="bg-BG"/>
        </w:rPr>
        <w:t xml:space="preserve"> осигурява условия за осъществяване дейността на </w:t>
      </w:r>
      <w:r w:rsidR="00070D34">
        <w:rPr>
          <w:lang w:val="bg-BG"/>
        </w:rPr>
        <w:t>ф</w:t>
      </w:r>
      <w:r w:rsidRPr="005B258D">
        <w:rPr>
          <w:lang w:val="bg-BG"/>
        </w:rPr>
        <w:t>онд</w:t>
      </w:r>
      <w:r w:rsidR="00070D34">
        <w:rPr>
          <w:lang w:val="bg-BG"/>
        </w:rPr>
        <w:t xml:space="preserve"> „Култура“. </w:t>
      </w:r>
    </w:p>
    <w:p w14:paraId="37DEA825" w14:textId="77777777" w:rsidR="005B258D" w:rsidRPr="005B258D" w:rsidRDefault="005B258D" w:rsidP="00615167">
      <w:pPr>
        <w:jc w:val="both"/>
        <w:rPr>
          <w:b/>
          <w:lang w:val="bg-BG"/>
        </w:rPr>
      </w:pPr>
    </w:p>
    <w:p w14:paraId="73E57046" w14:textId="77777777" w:rsidR="00615167" w:rsidRPr="005B258D" w:rsidRDefault="00615167" w:rsidP="00070D34">
      <w:pPr>
        <w:jc w:val="center"/>
        <w:rPr>
          <w:b/>
          <w:lang w:val="bg-BG"/>
        </w:rPr>
      </w:pPr>
      <w:r w:rsidRPr="005B258D">
        <w:rPr>
          <w:b/>
          <w:lang w:val="bg-BG"/>
        </w:rPr>
        <w:t>II. ЗАДАЧИ</w:t>
      </w:r>
    </w:p>
    <w:p w14:paraId="44112FA8" w14:textId="77777777" w:rsidR="006D679E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Чл.6.</w:t>
      </w:r>
      <w:r w:rsidR="006D679E" w:rsidRPr="005B258D">
        <w:t xml:space="preserve"> </w:t>
      </w:r>
      <w:r w:rsidR="00683B67">
        <w:rPr>
          <w:lang w:val="bg-BG"/>
        </w:rPr>
        <w:t xml:space="preserve">(1) </w:t>
      </w:r>
      <w:r w:rsidR="006D679E" w:rsidRPr="005B258D">
        <w:rPr>
          <w:lang w:val="bg-BG"/>
        </w:rPr>
        <w:t>Общинският фонд „Култура“:</w:t>
      </w:r>
      <w:r w:rsidR="00070D34">
        <w:rPr>
          <w:lang w:val="bg-BG"/>
        </w:rPr>
        <w:t xml:space="preserve"> </w:t>
      </w:r>
    </w:p>
    <w:p w14:paraId="625E0E2E" w14:textId="77777777" w:rsidR="00683B67" w:rsidRPr="00683B67" w:rsidRDefault="00683B67" w:rsidP="00683B67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• </w:t>
      </w:r>
      <w:r>
        <w:rPr>
          <w:lang w:val="bg-BG"/>
        </w:rPr>
        <w:t>Подпомага к</w:t>
      </w:r>
      <w:r w:rsidRPr="00683B67">
        <w:rPr>
          <w:lang w:val="bg-BG"/>
        </w:rPr>
        <w:t xml:space="preserve">ултурни прояви и инициативи с общинско, регионално, национално и </w:t>
      </w:r>
      <w:r>
        <w:rPr>
          <w:lang w:val="bg-BG"/>
        </w:rPr>
        <w:t>международно значение;</w:t>
      </w:r>
      <w:r w:rsidRPr="00683B67">
        <w:rPr>
          <w:lang w:val="bg-BG"/>
        </w:rPr>
        <w:t xml:space="preserve"> </w:t>
      </w:r>
    </w:p>
    <w:p w14:paraId="4D52E5DC" w14:textId="77777777" w:rsidR="00683B67" w:rsidRPr="00683B67" w:rsidRDefault="00683B67" w:rsidP="00683B67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• </w:t>
      </w:r>
      <w:r w:rsidRPr="00683B67">
        <w:rPr>
          <w:lang w:val="bg-BG"/>
        </w:rPr>
        <w:t>П</w:t>
      </w:r>
      <w:r>
        <w:rPr>
          <w:lang w:val="bg-BG"/>
        </w:rPr>
        <w:t>одпомага п</w:t>
      </w:r>
      <w:r w:rsidRPr="00683B67">
        <w:rPr>
          <w:lang w:val="bg-BG"/>
        </w:rPr>
        <w:t>роучвания и научни изследвания в областта на културата</w:t>
      </w:r>
      <w:r>
        <w:rPr>
          <w:lang w:val="bg-BG"/>
        </w:rPr>
        <w:t>;</w:t>
      </w:r>
      <w:r w:rsidRPr="00683B67">
        <w:rPr>
          <w:lang w:val="bg-BG"/>
        </w:rPr>
        <w:t xml:space="preserve"> </w:t>
      </w:r>
    </w:p>
    <w:p w14:paraId="0048F906" w14:textId="77777777" w:rsidR="00683B67" w:rsidRPr="00683B67" w:rsidRDefault="00683B67" w:rsidP="00683B67">
      <w:pPr>
        <w:ind w:firstLine="720"/>
        <w:jc w:val="both"/>
        <w:rPr>
          <w:lang w:val="bg-BG"/>
        </w:rPr>
      </w:pPr>
      <w:r w:rsidRPr="005B258D">
        <w:rPr>
          <w:lang w:val="bg-BG"/>
        </w:rPr>
        <w:t>•</w:t>
      </w:r>
      <w:r w:rsidRPr="00683B67">
        <w:rPr>
          <w:lang w:val="bg-BG"/>
        </w:rPr>
        <w:t xml:space="preserve"> П</w:t>
      </w:r>
      <w:r>
        <w:rPr>
          <w:lang w:val="bg-BG"/>
        </w:rPr>
        <w:t>одпомага п</w:t>
      </w:r>
      <w:r w:rsidRPr="00683B67">
        <w:rPr>
          <w:lang w:val="bg-BG"/>
        </w:rPr>
        <w:t>рограми и проекти на организации в сферата на културата</w:t>
      </w:r>
      <w:r>
        <w:rPr>
          <w:lang w:val="bg-BG"/>
        </w:rPr>
        <w:t>;</w:t>
      </w:r>
      <w:r w:rsidRPr="00683B67">
        <w:rPr>
          <w:lang w:val="bg-BG"/>
        </w:rPr>
        <w:t xml:space="preserve"> </w:t>
      </w:r>
    </w:p>
    <w:p w14:paraId="0A861554" w14:textId="77777777" w:rsidR="00683B67" w:rsidRPr="00683B67" w:rsidRDefault="00683B67" w:rsidP="00683B67">
      <w:pPr>
        <w:ind w:firstLine="720"/>
        <w:jc w:val="both"/>
        <w:rPr>
          <w:lang w:val="bg-BG"/>
        </w:rPr>
      </w:pPr>
      <w:r w:rsidRPr="005B258D">
        <w:rPr>
          <w:lang w:val="bg-BG"/>
        </w:rPr>
        <w:t>•</w:t>
      </w:r>
      <w:r w:rsidRPr="00683B67">
        <w:rPr>
          <w:lang w:val="bg-BG"/>
        </w:rPr>
        <w:t xml:space="preserve"> </w:t>
      </w:r>
      <w:r>
        <w:rPr>
          <w:lang w:val="bg-BG"/>
        </w:rPr>
        <w:t>Подпомага о</w:t>
      </w:r>
      <w:r w:rsidRPr="00683B67">
        <w:rPr>
          <w:lang w:val="bg-BG"/>
        </w:rPr>
        <w:t>бразователни програми и проекти в областта на културата</w:t>
      </w:r>
      <w:r>
        <w:rPr>
          <w:lang w:val="bg-BG"/>
        </w:rPr>
        <w:t>;</w:t>
      </w:r>
      <w:r w:rsidRPr="00683B67">
        <w:rPr>
          <w:lang w:val="bg-BG"/>
        </w:rPr>
        <w:t xml:space="preserve"> </w:t>
      </w:r>
    </w:p>
    <w:p w14:paraId="54ECE932" w14:textId="77777777" w:rsidR="00683B67" w:rsidRPr="00683B67" w:rsidRDefault="00683B67" w:rsidP="00683B67">
      <w:pPr>
        <w:ind w:firstLine="720"/>
        <w:jc w:val="both"/>
        <w:rPr>
          <w:lang w:val="bg-BG"/>
        </w:rPr>
      </w:pPr>
      <w:r w:rsidRPr="005B258D">
        <w:rPr>
          <w:lang w:val="bg-BG"/>
        </w:rPr>
        <w:t>•</w:t>
      </w:r>
      <w:r w:rsidRPr="00683B67">
        <w:rPr>
          <w:lang w:val="bg-BG"/>
        </w:rPr>
        <w:t xml:space="preserve"> П</w:t>
      </w:r>
      <w:r>
        <w:rPr>
          <w:lang w:val="bg-BG"/>
        </w:rPr>
        <w:t>одпомага п</w:t>
      </w:r>
      <w:r w:rsidRPr="00683B67">
        <w:rPr>
          <w:lang w:val="bg-BG"/>
        </w:rPr>
        <w:t>рограми и проекти за разширяване участието на деца и младежи в де</w:t>
      </w:r>
      <w:r>
        <w:rPr>
          <w:lang w:val="bg-BG"/>
        </w:rPr>
        <w:t>йности от областта на културата;</w:t>
      </w:r>
      <w:r w:rsidRPr="00683B67">
        <w:rPr>
          <w:lang w:val="bg-BG"/>
        </w:rPr>
        <w:t xml:space="preserve"> </w:t>
      </w:r>
    </w:p>
    <w:p w14:paraId="1FBAF56E" w14:textId="77777777" w:rsidR="00683B67" w:rsidRPr="00683B67" w:rsidRDefault="00683B67" w:rsidP="00683B67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• </w:t>
      </w:r>
      <w:r w:rsidRPr="00683B67">
        <w:rPr>
          <w:lang w:val="bg-BG"/>
        </w:rPr>
        <w:t>П</w:t>
      </w:r>
      <w:r>
        <w:rPr>
          <w:lang w:val="bg-BG"/>
        </w:rPr>
        <w:t>одпомага п</w:t>
      </w:r>
      <w:r w:rsidRPr="00683B67">
        <w:rPr>
          <w:lang w:val="bg-BG"/>
        </w:rPr>
        <w:t>рофесионалното и любителското изкуство</w:t>
      </w:r>
      <w:r>
        <w:rPr>
          <w:lang w:val="bg-BG"/>
        </w:rPr>
        <w:t>;</w:t>
      </w:r>
      <w:r w:rsidRPr="00683B67">
        <w:rPr>
          <w:lang w:val="bg-BG"/>
        </w:rPr>
        <w:t xml:space="preserve"> </w:t>
      </w:r>
    </w:p>
    <w:p w14:paraId="62663215" w14:textId="77777777" w:rsidR="00683B67" w:rsidRPr="00683B67" w:rsidRDefault="00683B67" w:rsidP="00683B67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• </w:t>
      </w:r>
      <w:r w:rsidRPr="00683B67">
        <w:rPr>
          <w:lang w:val="bg-BG"/>
        </w:rPr>
        <w:t>П</w:t>
      </w:r>
      <w:r>
        <w:rPr>
          <w:lang w:val="bg-BG"/>
        </w:rPr>
        <w:t>одпомага п</w:t>
      </w:r>
      <w:r w:rsidRPr="00683B67">
        <w:rPr>
          <w:lang w:val="bg-BG"/>
        </w:rPr>
        <w:t>рограми и проекти за проучване, опазване и популяризиране на културно</w:t>
      </w:r>
      <w:r>
        <w:rPr>
          <w:lang w:val="bg-BG"/>
        </w:rPr>
        <w:t xml:space="preserve"> </w:t>
      </w:r>
      <w:r w:rsidRPr="00683B67">
        <w:rPr>
          <w:lang w:val="bg-BG"/>
        </w:rPr>
        <w:t>историческото наследство</w:t>
      </w:r>
      <w:r>
        <w:rPr>
          <w:lang w:val="bg-BG"/>
        </w:rPr>
        <w:t>;</w:t>
      </w:r>
      <w:r w:rsidRPr="00683B67">
        <w:rPr>
          <w:lang w:val="bg-BG"/>
        </w:rPr>
        <w:t xml:space="preserve"> </w:t>
      </w:r>
    </w:p>
    <w:p w14:paraId="059C4785" w14:textId="77777777" w:rsidR="00683B67" w:rsidRDefault="00683B67" w:rsidP="00683B67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• </w:t>
      </w:r>
      <w:r>
        <w:rPr>
          <w:lang w:val="bg-BG"/>
        </w:rPr>
        <w:t>Подпомага и насърчава с</w:t>
      </w:r>
      <w:r w:rsidRPr="00683B67">
        <w:rPr>
          <w:lang w:val="bg-BG"/>
        </w:rPr>
        <w:t>ътрудничество с цел културен обмен със сродни организации в страната и чужбина</w:t>
      </w:r>
      <w:r>
        <w:rPr>
          <w:lang w:val="bg-BG"/>
        </w:rPr>
        <w:t xml:space="preserve">; </w:t>
      </w:r>
    </w:p>
    <w:p w14:paraId="57705E68" w14:textId="77777777" w:rsidR="00683B67" w:rsidRDefault="00683B67" w:rsidP="00683B67">
      <w:pPr>
        <w:ind w:firstLine="720"/>
        <w:jc w:val="both"/>
        <w:rPr>
          <w:lang w:val="bg-BG"/>
        </w:rPr>
      </w:pPr>
      <w:r>
        <w:rPr>
          <w:lang w:val="bg-BG"/>
        </w:rPr>
        <w:t xml:space="preserve">(2) Общински фонд „Култура“ има за цел: </w:t>
      </w:r>
    </w:p>
    <w:p w14:paraId="0CE29240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• Да приложи чрез прозрачни и открити процедури финансови инструменти за разпределение на ресурси за култура;</w:t>
      </w:r>
      <w:r w:rsidR="00070D34">
        <w:rPr>
          <w:lang w:val="bg-BG"/>
        </w:rPr>
        <w:t xml:space="preserve"> </w:t>
      </w:r>
    </w:p>
    <w:p w14:paraId="6B116C40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• Да разработи и предложи нови финансови механизми за набиране на ресурси за култура;</w:t>
      </w:r>
      <w:r w:rsidR="00070D34">
        <w:rPr>
          <w:lang w:val="bg-BG"/>
        </w:rPr>
        <w:t xml:space="preserve"> </w:t>
      </w:r>
    </w:p>
    <w:p w14:paraId="1672CCA3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• Да подкрепя организации и индивидуални творци в създаването на продукти в сферата на културата, обвързани тематично с град </w:t>
      </w:r>
      <w:r w:rsidR="00070D34">
        <w:rPr>
          <w:lang w:val="bg-BG"/>
        </w:rPr>
        <w:t>Камено</w:t>
      </w:r>
      <w:r w:rsidRPr="005B258D">
        <w:rPr>
          <w:lang w:val="bg-BG"/>
        </w:rPr>
        <w:t xml:space="preserve"> и община </w:t>
      </w:r>
      <w:r w:rsidR="00070D34">
        <w:rPr>
          <w:lang w:val="bg-BG"/>
        </w:rPr>
        <w:t>Камено</w:t>
      </w:r>
      <w:r w:rsidRPr="005B258D">
        <w:rPr>
          <w:lang w:val="bg-BG"/>
        </w:rPr>
        <w:t>;</w:t>
      </w:r>
      <w:r w:rsidR="00070D34">
        <w:rPr>
          <w:lang w:val="bg-BG"/>
        </w:rPr>
        <w:t xml:space="preserve"> </w:t>
      </w:r>
    </w:p>
    <w:p w14:paraId="4D214695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• Да създаде предпоставки за активен диалог между общинския</w:t>
      </w:r>
      <w:r w:rsidR="00070D34">
        <w:rPr>
          <w:lang w:val="bg-BG"/>
        </w:rPr>
        <w:t xml:space="preserve"> и </w:t>
      </w:r>
      <w:r w:rsidRPr="005B258D">
        <w:rPr>
          <w:lang w:val="bg-BG"/>
        </w:rPr>
        <w:t xml:space="preserve">неправителствения сектор в сферата на културата и изкуството в дългосрочен план и  за популяризиране културата на град </w:t>
      </w:r>
      <w:r w:rsidR="00070D34">
        <w:rPr>
          <w:lang w:val="bg-BG"/>
        </w:rPr>
        <w:t>Камено</w:t>
      </w:r>
      <w:r w:rsidRPr="005B258D">
        <w:rPr>
          <w:lang w:val="bg-BG"/>
        </w:rPr>
        <w:t xml:space="preserve"> и община </w:t>
      </w:r>
      <w:r w:rsidR="00070D34">
        <w:rPr>
          <w:lang w:val="bg-BG"/>
        </w:rPr>
        <w:t>Камено</w:t>
      </w:r>
      <w:r w:rsidRPr="005B258D">
        <w:rPr>
          <w:lang w:val="bg-BG"/>
        </w:rPr>
        <w:t>;</w:t>
      </w:r>
      <w:r w:rsidR="00070D34">
        <w:rPr>
          <w:lang w:val="bg-BG"/>
        </w:rPr>
        <w:t xml:space="preserve"> </w:t>
      </w:r>
    </w:p>
    <w:p w14:paraId="109D92E8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• Да стимулира въвеждането на иновативни практики в създаването и промотирането на културна продукция;</w:t>
      </w:r>
      <w:r w:rsidR="00070D34">
        <w:rPr>
          <w:lang w:val="bg-BG"/>
        </w:rPr>
        <w:t xml:space="preserve"> </w:t>
      </w:r>
    </w:p>
    <w:p w14:paraId="08197A6B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• Да насърчи развитието на конкурентноспособен продукт, като оказва подкрепа на проекти на конкурсен принцип при равнопоставеност на различните субекти на културата;</w:t>
      </w:r>
      <w:r w:rsidR="00070D34">
        <w:rPr>
          <w:lang w:val="bg-BG"/>
        </w:rPr>
        <w:t xml:space="preserve"> </w:t>
      </w:r>
    </w:p>
    <w:p w14:paraId="547A0DD2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• Общински фонд „Култура” подпомага финансиране и съфинансиране на стойностни образци на</w:t>
      </w:r>
      <w:r w:rsidR="0006012C" w:rsidRPr="005B258D">
        <w:rPr>
          <w:lang w:val="bg-BG"/>
        </w:rPr>
        <w:t xml:space="preserve"> изкуството</w:t>
      </w:r>
      <w:r w:rsidR="00B74DB2" w:rsidRPr="005B258D">
        <w:rPr>
          <w:lang w:val="bg-BG"/>
        </w:rPr>
        <w:t xml:space="preserve"> и културата</w:t>
      </w:r>
      <w:r w:rsidR="0006012C" w:rsidRPr="005B258D">
        <w:rPr>
          <w:lang w:val="bg-BG"/>
        </w:rPr>
        <w:t xml:space="preserve"> в различните им</w:t>
      </w:r>
      <w:r w:rsidRPr="005B258D">
        <w:rPr>
          <w:lang w:val="bg-BG"/>
        </w:rPr>
        <w:t xml:space="preserve"> форми, тематично обвързани с град </w:t>
      </w:r>
      <w:r w:rsidR="00070D34">
        <w:rPr>
          <w:lang w:val="bg-BG"/>
        </w:rPr>
        <w:t>Камено</w:t>
      </w:r>
      <w:r w:rsidRPr="005B258D">
        <w:rPr>
          <w:lang w:val="bg-BG"/>
        </w:rPr>
        <w:t xml:space="preserve"> и </w:t>
      </w:r>
      <w:r w:rsidR="00070D34">
        <w:rPr>
          <w:lang w:val="bg-BG"/>
        </w:rPr>
        <w:t>О</w:t>
      </w:r>
      <w:r w:rsidRPr="005B258D">
        <w:rPr>
          <w:lang w:val="bg-BG"/>
        </w:rPr>
        <w:t>бщ</w:t>
      </w:r>
      <w:r w:rsidR="0006012C" w:rsidRPr="005B258D">
        <w:rPr>
          <w:lang w:val="bg-BG"/>
        </w:rPr>
        <w:t xml:space="preserve">ина </w:t>
      </w:r>
      <w:r w:rsidR="00070D34">
        <w:rPr>
          <w:lang w:val="bg-BG"/>
        </w:rPr>
        <w:t xml:space="preserve">Камено </w:t>
      </w:r>
      <w:r w:rsidR="0006012C" w:rsidRPr="005B258D">
        <w:rPr>
          <w:lang w:val="bg-BG"/>
        </w:rPr>
        <w:t xml:space="preserve">и </w:t>
      </w:r>
      <w:proofErr w:type="spellStart"/>
      <w:r w:rsidR="0006012C" w:rsidRPr="005B258D">
        <w:rPr>
          <w:lang w:val="bg-BG"/>
        </w:rPr>
        <w:t>съфинансира</w:t>
      </w:r>
      <w:proofErr w:type="spellEnd"/>
      <w:r w:rsidR="0006012C" w:rsidRPr="005B258D">
        <w:rPr>
          <w:lang w:val="bg-BG"/>
        </w:rPr>
        <w:t xml:space="preserve"> проекти на конкурсен </w:t>
      </w:r>
      <w:r w:rsidR="0006012C" w:rsidRPr="005B258D">
        <w:rPr>
          <w:lang w:val="bg-BG"/>
        </w:rPr>
        <w:lastRenderedPageBreak/>
        <w:t xml:space="preserve">принцип в една или повече тематични области /приоритети/, съответстващи на целите на </w:t>
      </w:r>
      <w:r w:rsidR="00BE3E99">
        <w:rPr>
          <w:lang w:val="bg-BG"/>
        </w:rPr>
        <w:t>действащия към момента п</w:t>
      </w:r>
      <w:r w:rsidR="0006012C" w:rsidRPr="005B258D">
        <w:rPr>
          <w:lang w:val="bg-BG"/>
        </w:rPr>
        <w:t xml:space="preserve">лан за интегрирано развитие на </w:t>
      </w:r>
      <w:r w:rsidR="00BE3E99">
        <w:rPr>
          <w:lang w:val="bg-BG"/>
        </w:rPr>
        <w:t>О</w:t>
      </w:r>
      <w:r w:rsidR="0006012C" w:rsidRPr="005B258D">
        <w:rPr>
          <w:lang w:val="bg-BG"/>
        </w:rPr>
        <w:t xml:space="preserve">бщина </w:t>
      </w:r>
      <w:r w:rsidR="00070D34">
        <w:rPr>
          <w:lang w:val="bg-BG"/>
        </w:rPr>
        <w:t>Камено</w:t>
      </w:r>
      <w:r w:rsidR="00BE3E99">
        <w:rPr>
          <w:lang w:val="bg-BG"/>
        </w:rPr>
        <w:t xml:space="preserve">. </w:t>
      </w:r>
    </w:p>
    <w:p w14:paraId="69711EE8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а/ художествени произведения в различни сфери на изкуството;</w:t>
      </w:r>
    </w:p>
    <w:p w14:paraId="33BBA085" w14:textId="77777777" w:rsidR="00B74DB2" w:rsidRPr="005B258D" w:rsidRDefault="002476CE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б/</w:t>
      </w:r>
      <w:r w:rsidR="00B74DB2" w:rsidRPr="005B258D">
        <w:rPr>
          <w:lang w:val="bg-BG"/>
        </w:rPr>
        <w:t>съществуващи и нови културни събития</w:t>
      </w:r>
      <w:r w:rsidRPr="005B258D">
        <w:rPr>
          <w:lang w:val="bg-BG"/>
        </w:rPr>
        <w:t>;</w:t>
      </w:r>
      <w:r w:rsidR="00B74DB2" w:rsidRPr="005B258D">
        <w:rPr>
          <w:lang w:val="bg-BG"/>
        </w:rPr>
        <w:t xml:space="preserve"> </w:t>
      </w:r>
    </w:p>
    <w:p w14:paraId="4009D9EB" w14:textId="77777777" w:rsidR="00615167" w:rsidRPr="005B258D" w:rsidRDefault="00B74DB2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в</w:t>
      </w:r>
      <w:r w:rsidR="00615167" w:rsidRPr="005B258D">
        <w:rPr>
          <w:lang w:val="bg-BG"/>
        </w:rPr>
        <w:t>/ литературни произведения;</w:t>
      </w:r>
    </w:p>
    <w:p w14:paraId="54F9F0C6" w14:textId="77777777" w:rsidR="00615167" w:rsidRPr="005B258D" w:rsidRDefault="00B74DB2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г</w:t>
      </w:r>
      <w:r w:rsidR="00615167" w:rsidRPr="005B258D">
        <w:rPr>
          <w:lang w:val="bg-BG"/>
        </w:rPr>
        <w:t>/ документални филми;</w:t>
      </w:r>
    </w:p>
    <w:p w14:paraId="1396C50F" w14:textId="77777777" w:rsidR="00615167" w:rsidRPr="005B258D" w:rsidRDefault="00B74DB2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д</w:t>
      </w:r>
      <w:r w:rsidR="00615167" w:rsidRPr="005B258D">
        <w:rPr>
          <w:lang w:val="bg-BG"/>
        </w:rPr>
        <w:t>/ изследователски трудове, свързани с културно-историческото</w:t>
      </w:r>
      <w:r w:rsidR="00683B67">
        <w:rPr>
          <w:lang w:val="bg-BG"/>
        </w:rPr>
        <w:t xml:space="preserve"> </w:t>
      </w:r>
      <w:r w:rsidR="00615167" w:rsidRPr="005B258D">
        <w:rPr>
          <w:lang w:val="bg-BG"/>
        </w:rPr>
        <w:t xml:space="preserve">наследство на град </w:t>
      </w:r>
      <w:r w:rsidR="00070D34">
        <w:rPr>
          <w:lang w:val="bg-BG"/>
        </w:rPr>
        <w:t>Камено</w:t>
      </w:r>
      <w:r w:rsidR="00615167" w:rsidRPr="005B258D">
        <w:rPr>
          <w:lang w:val="bg-BG"/>
        </w:rPr>
        <w:t xml:space="preserve"> и </w:t>
      </w:r>
      <w:r w:rsidR="00070D34">
        <w:rPr>
          <w:lang w:val="bg-BG"/>
        </w:rPr>
        <w:t>О</w:t>
      </w:r>
      <w:r w:rsidR="00615167" w:rsidRPr="005B258D">
        <w:rPr>
          <w:lang w:val="bg-BG"/>
        </w:rPr>
        <w:t xml:space="preserve">бщина </w:t>
      </w:r>
      <w:r w:rsidR="00070D34">
        <w:rPr>
          <w:lang w:val="bg-BG"/>
        </w:rPr>
        <w:t>Камено</w:t>
      </w:r>
      <w:r w:rsidR="00615167" w:rsidRPr="005B258D">
        <w:rPr>
          <w:lang w:val="bg-BG"/>
        </w:rPr>
        <w:t>;</w:t>
      </w:r>
      <w:r w:rsidR="00683B67">
        <w:rPr>
          <w:lang w:val="bg-BG"/>
        </w:rPr>
        <w:t xml:space="preserve"> </w:t>
      </w:r>
    </w:p>
    <w:p w14:paraId="1A127DDC" w14:textId="77777777" w:rsidR="00615167" w:rsidRPr="005B258D" w:rsidRDefault="00B74DB2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е</w:t>
      </w:r>
      <w:r w:rsidR="00615167" w:rsidRPr="005B258D">
        <w:rPr>
          <w:lang w:val="bg-BG"/>
        </w:rPr>
        <w:t xml:space="preserve">/ творчески продукти на млади дарования от град </w:t>
      </w:r>
      <w:r w:rsidR="00070D34">
        <w:rPr>
          <w:lang w:val="bg-BG"/>
        </w:rPr>
        <w:t>Камено</w:t>
      </w:r>
      <w:r w:rsidR="00615167" w:rsidRPr="005B258D">
        <w:rPr>
          <w:lang w:val="bg-BG"/>
        </w:rPr>
        <w:t xml:space="preserve"> и </w:t>
      </w:r>
      <w:r w:rsidR="00070D34">
        <w:rPr>
          <w:lang w:val="bg-BG"/>
        </w:rPr>
        <w:t>О</w:t>
      </w:r>
      <w:r w:rsidR="00615167" w:rsidRPr="005B258D">
        <w:rPr>
          <w:lang w:val="bg-BG"/>
        </w:rPr>
        <w:t xml:space="preserve">бщина </w:t>
      </w:r>
      <w:r w:rsidR="00070D34">
        <w:rPr>
          <w:lang w:val="bg-BG"/>
        </w:rPr>
        <w:t>Камено</w:t>
      </w:r>
      <w:r w:rsidR="00615167" w:rsidRPr="005B258D">
        <w:rPr>
          <w:lang w:val="bg-BG"/>
        </w:rPr>
        <w:t>.</w:t>
      </w:r>
    </w:p>
    <w:p w14:paraId="5273173E" w14:textId="77777777" w:rsidR="005B258D" w:rsidRPr="005B258D" w:rsidRDefault="005B258D" w:rsidP="00615167">
      <w:pPr>
        <w:jc w:val="both"/>
        <w:rPr>
          <w:b/>
          <w:lang w:val="bg-BG"/>
        </w:rPr>
      </w:pPr>
    </w:p>
    <w:p w14:paraId="244F99D0" w14:textId="77777777" w:rsidR="00615167" w:rsidRPr="005B258D" w:rsidRDefault="00615167" w:rsidP="00070D34">
      <w:pPr>
        <w:jc w:val="center"/>
        <w:rPr>
          <w:b/>
          <w:lang w:val="bg-BG"/>
        </w:rPr>
      </w:pPr>
      <w:r w:rsidRPr="005B258D">
        <w:rPr>
          <w:b/>
          <w:lang w:val="bg-BG"/>
        </w:rPr>
        <w:t>III. ОРГАНИ</w:t>
      </w:r>
    </w:p>
    <w:p w14:paraId="1CCC96CF" w14:textId="77777777" w:rsidR="00615167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Чл.7. </w:t>
      </w:r>
      <w:r w:rsidR="00AA0896">
        <w:rPr>
          <w:lang w:val="bg-BG"/>
        </w:rPr>
        <w:t xml:space="preserve">(1) </w:t>
      </w:r>
      <w:r w:rsidRPr="005B258D">
        <w:rPr>
          <w:lang w:val="bg-BG"/>
        </w:rPr>
        <w:t>Общинският фонд „Култура“ се ръководи от Управителен съвет, Председател и Заместник- председател.</w:t>
      </w:r>
      <w:r w:rsidR="00AA0896">
        <w:rPr>
          <w:lang w:val="bg-BG"/>
        </w:rPr>
        <w:t xml:space="preserve"> </w:t>
      </w:r>
    </w:p>
    <w:p w14:paraId="6FC2394B" w14:textId="77777777" w:rsidR="00AA0896" w:rsidRPr="005B258D" w:rsidRDefault="00AA0896" w:rsidP="00070D34">
      <w:pPr>
        <w:ind w:firstLine="720"/>
        <w:jc w:val="both"/>
        <w:rPr>
          <w:lang w:val="bg-BG"/>
        </w:rPr>
      </w:pPr>
      <w:r>
        <w:rPr>
          <w:lang w:val="bg-BG"/>
        </w:rPr>
        <w:t xml:space="preserve">(2) Управителният съвет се избира от Общински съвет – Камено. </w:t>
      </w:r>
    </w:p>
    <w:p w14:paraId="091CF7FF" w14:textId="7C6C91B6" w:rsidR="00615167" w:rsidRPr="0028079A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Чл.8. (1) Управителният съвет се състои от Председател, зам. Председател и </w:t>
      </w:r>
      <w:r w:rsidRPr="0028079A">
        <w:rPr>
          <w:lang w:val="bg-BG"/>
        </w:rPr>
        <w:t>член.</w:t>
      </w:r>
    </w:p>
    <w:p w14:paraId="3762ADF4" w14:textId="77777777" w:rsidR="00615167" w:rsidRPr="0028079A" w:rsidRDefault="00615167" w:rsidP="00070D34">
      <w:pPr>
        <w:ind w:firstLine="720"/>
        <w:jc w:val="both"/>
        <w:rPr>
          <w:lang w:val="bg-BG"/>
        </w:rPr>
      </w:pPr>
      <w:r w:rsidRPr="0028079A">
        <w:rPr>
          <w:lang w:val="bg-BG"/>
        </w:rPr>
        <w:t>(2) Членове на Управителния съвет на Фонда са:</w:t>
      </w:r>
    </w:p>
    <w:p w14:paraId="5FB84BF2" w14:textId="12F17B6F" w:rsidR="00615167" w:rsidRPr="0028079A" w:rsidRDefault="00615167" w:rsidP="00070D34">
      <w:pPr>
        <w:ind w:firstLine="720"/>
        <w:jc w:val="both"/>
        <w:rPr>
          <w:lang w:val="bg-BG"/>
        </w:rPr>
      </w:pPr>
      <w:r w:rsidRPr="0028079A">
        <w:rPr>
          <w:lang w:val="bg-BG"/>
        </w:rPr>
        <w:t xml:space="preserve">1. </w:t>
      </w:r>
      <w:r w:rsidR="00D90A7C" w:rsidRPr="0028079A">
        <w:rPr>
          <w:lang w:val="bg-BG"/>
        </w:rPr>
        <w:t xml:space="preserve">Ваня Димитрова – Председател; </w:t>
      </w:r>
    </w:p>
    <w:p w14:paraId="3C4668BE" w14:textId="551908B2" w:rsidR="00615167" w:rsidRPr="0028079A" w:rsidRDefault="00615167" w:rsidP="00070D34">
      <w:pPr>
        <w:ind w:firstLine="720"/>
        <w:jc w:val="both"/>
        <w:rPr>
          <w:lang w:val="bg-BG"/>
        </w:rPr>
      </w:pPr>
      <w:r w:rsidRPr="0028079A">
        <w:rPr>
          <w:lang w:val="bg-BG"/>
        </w:rPr>
        <w:t xml:space="preserve">2. </w:t>
      </w:r>
      <w:r w:rsidR="00D90A7C" w:rsidRPr="0028079A">
        <w:rPr>
          <w:lang w:val="bg-BG"/>
        </w:rPr>
        <w:t xml:space="preserve">Радослав Балтаджиев – заместник председател; </w:t>
      </w:r>
    </w:p>
    <w:p w14:paraId="742D1517" w14:textId="5263ED7E" w:rsidR="00615167" w:rsidRPr="005F2A19" w:rsidRDefault="00615167" w:rsidP="00070D34">
      <w:pPr>
        <w:ind w:firstLine="720"/>
        <w:jc w:val="both"/>
        <w:rPr>
          <w:lang w:val="bg-BG"/>
        </w:rPr>
      </w:pPr>
      <w:r w:rsidRPr="0028079A">
        <w:rPr>
          <w:lang w:val="bg-BG"/>
        </w:rPr>
        <w:t xml:space="preserve">3. </w:t>
      </w:r>
      <w:r w:rsidR="00D90A7C" w:rsidRPr="0028079A">
        <w:rPr>
          <w:lang w:val="bg-BG"/>
        </w:rPr>
        <w:t>Татяна Цонкова – член</w:t>
      </w:r>
    </w:p>
    <w:p w14:paraId="008F0BEB" w14:textId="77777777" w:rsidR="000851D9" w:rsidRPr="000851D9" w:rsidRDefault="00615167" w:rsidP="000851D9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(3) </w:t>
      </w:r>
      <w:r w:rsidR="000851D9">
        <w:rPr>
          <w:lang w:val="bg-BG"/>
        </w:rPr>
        <w:t>Членове на Управителния</w:t>
      </w:r>
      <w:r w:rsidR="000851D9" w:rsidRPr="000851D9">
        <w:rPr>
          <w:lang w:val="bg-BG"/>
        </w:rPr>
        <w:t xml:space="preserve"> съвет не могат да бъдат лица, които са:</w:t>
      </w:r>
    </w:p>
    <w:p w14:paraId="0AC8F3E4" w14:textId="77777777" w:rsidR="000851D9" w:rsidRPr="000851D9" w:rsidRDefault="000851D9" w:rsidP="000851D9">
      <w:pPr>
        <w:ind w:firstLine="720"/>
        <w:jc w:val="both"/>
        <w:rPr>
          <w:lang w:val="bg-BG"/>
        </w:rPr>
      </w:pPr>
      <w:r w:rsidRPr="000851D9">
        <w:rPr>
          <w:lang w:val="bg-BG"/>
        </w:rPr>
        <w:t>1. съдружници, акционери, членове на управителни и контролни органи или служители на юридически лица, подали документи за кандидатстване п</w:t>
      </w:r>
      <w:r>
        <w:rPr>
          <w:lang w:val="bg-BG"/>
        </w:rPr>
        <w:t xml:space="preserve">ред общински фонд „Култура“; </w:t>
      </w:r>
    </w:p>
    <w:p w14:paraId="5A412A2D" w14:textId="77777777" w:rsidR="000851D9" w:rsidRPr="000851D9" w:rsidRDefault="000851D9" w:rsidP="000851D9">
      <w:pPr>
        <w:ind w:firstLine="720"/>
        <w:jc w:val="both"/>
        <w:rPr>
          <w:lang w:val="bg-BG"/>
        </w:rPr>
      </w:pPr>
      <w:r w:rsidRPr="000851D9">
        <w:rPr>
          <w:lang w:val="bg-BG"/>
        </w:rPr>
        <w:t>2. свързани лица или такива, които имат родствени отношения по права или съребрена линия до IV степен с лица, подали документи за кандидатстване пред общински фонд „Култура“;</w:t>
      </w:r>
      <w:r>
        <w:rPr>
          <w:lang w:val="bg-BG"/>
        </w:rPr>
        <w:t xml:space="preserve"> </w:t>
      </w:r>
    </w:p>
    <w:p w14:paraId="10FBD61B" w14:textId="77777777" w:rsidR="000851D9" w:rsidRPr="000851D9" w:rsidRDefault="000851D9" w:rsidP="000851D9">
      <w:pPr>
        <w:ind w:firstLine="720"/>
        <w:jc w:val="both"/>
        <w:rPr>
          <w:lang w:val="bg-BG"/>
        </w:rPr>
      </w:pPr>
      <w:r w:rsidRPr="000851D9">
        <w:rPr>
          <w:lang w:val="bg-BG"/>
        </w:rPr>
        <w:t>3. при които е наличие конфликт на интереси.</w:t>
      </w:r>
    </w:p>
    <w:p w14:paraId="28518C32" w14:textId="77777777" w:rsidR="000851D9" w:rsidRPr="000851D9" w:rsidRDefault="000851D9" w:rsidP="000851D9">
      <w:pPr>
        <w:ind w:firstLine="720"/>
        <w:jc w:val="both"/>
        <w:rPr>
          <w:lang w:val="bg-BG"/>
        </w:rPr>
      </w:pPr>
      <w:r w:rsidRPr="000851D9">
        <w:rPr>
          <w:lang w:val="bg-BG"/>
        </w:rPr>
        <w:t>(</w:t>
      </w:r>
      <w:r>
        <w:rPr>
          <w:lang w:val="bg-BG"/>
        </w:rPr>
        <w:t>4</w:t>
      </w:r>
      <w:r w:rsidRPr="000851D9">
        <w:rPr>
          <w:lang w:val="bg-BG"/>
        </w:rPr>
        <w:t>) За наличието или липсата на обстоятелства по ал.</w:t>
      </w:r>
      <w:r>
        <w:rPr>
          <w:lang w:val="bg-BG"/>
        </w:rPr>
        <w:t>3</w:t>
      </w:r>
      <w:r w:rsidRPr="000851D9">
        <w:rPr>
          <w:lang w:val="bg-BG"/>
        </w:rPr>
        <w:t xml:space="preserve">, членовете на </w:t>
      </w:r>
      <w:r>
        <w:rPr>
          <w:lang w:val="bg-BG"/>
        </w:rPr>
        <w:t>Управителния</w:t>
      </w:r>
      <w:r w:rsidRPr="000851D9">
        <w:rPr>
          <w:lang w:val="bg-BG"/>
        </w:rPr>
        <w:t xml:space="preserve"> съвет подписват декларация след получаване на списъка с подалите формуляри за кандидатстване юридически и физически лица</w:t>
      </w:r>
      <w:r>
        <w:rPr>
          <w:lang w:val="bg-BG"/>
        </w:rPr>
        <w:t>,</w:t>
      </w:r>
      <w:r w:rsidRPr="000851D9">
        <w:rPr>
          <w:lang w:val="bg-BG"/>
        </w:rPr>
        <w:t xml:space="preserve"> и на всеки етап от процедурата, в случай, че настъпи промяна в декларираните обстоятелства.</w:t>
      </w:r>
      <w:r>
        <w:rPr>
          <w:lang w:val="bg-BG"/>
        </w:rPr>
        <w:t xml:space="preserve"> </w:t>
      </w:r>
    </w:p>
    <w:p w14:paraId="5B7C3174" w14:textId="77777777" w:rsidR="000851D9" w:rsidRPr="000851D9" w:rsidRDefault="000851D9" w:rsidP="000851D9">
      <w:pPr>
        <w:ind w:firstLine="720"/>
        <w:jc w:val="both"/>
        <w:rPr>
          <w:lang w:val="bg-BG"/>
        </w:rPr>
      </w:pPr>
      <w:r>
        <w:rPr>
          <w:lang w:val="bg-BG"/>
        </w:rPr>
        <w:t>(5</w:t>
      </w:r>
      <w:r w:rsidRPr="000851D9">
        <w:rPr>
          <w:lang w:val="bg-BG"/>
        </w:rPr>
        <w:t xml:space="preserve">) Членовете на </w:t>
      </w:r>
      <w:r>
        <w:rPr>
          <w:lang w:val="bg-BG"/>
        </w:rPr>
        <w:t>Управителния</w:t>
      </w:r>
      <w:r w:rsidRPr="000851D9">
        <w:rPr>
          <w:lang w:val="bg-BG"/>
        </w:rPr>
        <w:t xml:space="preserve"> съвет са длъжни да не огласяват обстоятелства, които са узнали в процеса на своята работа.</w:t>
      </w:r>
      <w:r>
        <w:rPr>
          <w:lang w:val="bg-BG"/>
        </w:rPr>
        <w:t xml:space="preserve"> </w:t>
      </w:r>
    </w:p>
    <w:p w14:paraId="4682206F" w14:textId="77777777" w:rsidR="000851D9" w:rsidRDefault="000851D9" w:rsidP="000851D9">
      <w:pPr>
        <w:ind w:firstLine="720"/>
        <w:jc w:val="both"/>
        <w:rPr>
          <w:lang w:val="bg-BG"/>
        </w:rPr>
      </w:pPr>
      <w:r w:rsidRPr="000851D9">
        <w:rPr>
          <w:lang w:val="bg-BG"/>
        </w:rPr>
        <w:t>(</w:t>
      </w:r>
      <w:r>
        <w:rPr>
          <w:lang w:val="bg-BG"/>
        </w:rPr>
        <w:t>6</w:t>
      </w:r>
      <w:r w:rsidRPr="000851D9">
        <w:rPr>
          <w:lang w:val="bg-BG"/>
        </w:rPr>
        <w:t xml:space="preserve">) За наличието или липса на конфликт на интереси, членовете на </w:t>
      </w:r>
      <w:r>
        <w:rPr>
          <w:lang w:val="bg-BG"/>
        </w:rPr>
        <w:t>Управителния</w:t>
      </w:r>
      <w:r w:rsidRPr="000851D9">
        <w:rPr>
          <w:lang w:val="bg-BG"/>
        </w:rPr>
        <w:t xml:space="preserve"> съвет подписват декларация.</w:t>
      </w:r>
      <w:r w:rsidR="00DB3F95">
        <w:rPr>
          <w:lang w:val="bg-BG"/>
        </w:rPr>
        <w:t xml:space="preserve"> </w:t>
      </w:r>
    </w:p>
    <w:p w14:paraId="09230E61" w14:textId="77777777" w:rsidR="00DB3F95" w:rsidRDefault="00DB3F95" w:rsidP="00DB3F95">
      <w:pPr>
        <w:ind w:firstLine="720"/>
        <w:jc w:val="both"/>
        <w:rPr>
          <w:lang w:val="bg-BG"/>
        </w:rPr>
      </w:pPr>
      <w:r>
        <w:rPr>
          <w:lang w:val="bg-BG"/>
        </w:rPr>
        <w:t xml:space="preserve">(7) </w:t>
      </w:r>
      <w:r w:rsidRPr="00DB3F95">
        <w:rPr>
          <w:lang w:val="bg-BG"/>
        </w:rPr>
        <w:t>При конфликт на интереси съ</w:t>
      </w:r>
      <w:r>
        <w:rPr>
          <w:lang w:val="bg-BG"/>
        </w:rPr>
        <w:t>ответният служител или член на управителния съвет</w:t>
      </w:r>
      <w:r w:rsidRPr="00DB3F95">
        <w:rPr>
          <w:lang w:val="bg-BG"/>
        </w:rPr>
        <w:t xml:space="preserve"> е длъжен да заяви това и да преустанови своето участие в оценка на конкретния проект.</w:t>
      </w:r>
      <w:r>
        <w:rPr>
          <w:lang w:val="bg-BG"/>
        </w:rPr>
        <w:t xml:space="preserve"> </w:t>
      </w:r>
    </w:p>
    <w:p w14:paraId="20EB60BA" w14:textId="77777777" w:rsidR="00615167" w:rsidRPr="005B258D" w:rsidRDefault="000851D9" w:rsidP="00070D34">
      <w:pPr>
        <w:ind w:firstLine="720"/>
        <w:jc w:val="both"/>
        <w:rPr>
          <w:lang w:val="bg-BG"/>
        </w:rPr>
      </w:pPr>
      <w:r>
        <w:rPr>
          <w:lang w:val="bg-BG"/>
        </w:rPr>
        <w:t>(</w:t>
      </w:r>
      <w:r w:rsidR="00DB3F95">
        <w:rPr>
          <w:lang w:val="bg-BG"/>
        </w:rPr>
        <w:t>8</w:t>
      </w:r>
      <w:r>
        <w:rPr>
          <w:lang w:val="bg-BG"/>
        </w:rPr>
        <w:t xml:space="preserve">) </w:t>
      </w:r>
      <w:r w:rsidR="00615167" w:rsidRPr="005B258D">
        <w:rPr>
          <w:lang w:val="bg-BG"/>
        </w:rPr>
        <w:t>Член на Управителния съвет може да бъде освободен преди изтичане на мандата</w:t>
      </w:r>
      <w:r w:rsidR="005B258D" w:rsidRPr="005B258D">
        <w:rPr>
          <w:lang w:val="bg-BG"/>
        </w:rPr>
        <w:t xml:space="preserve"> </w:t>
      </w:r>
      <w:r w:rsidR="00615167" w:rsidRPr="005B258D">
        <w:rPr>
          <w:lang w:val="bg-BG"/>
        </w:rPr>
        <w:t>му:</w:t>
      </w:r>
      <w:r w:rsidR="00070D34">
        <w:rPr>
          <w:lang w:val="bg-BG"/>
        </w:rPr>
        <w:t xml:space="preserve"> </w:t>
      </w:r>
    </w:p>
    <w:p w14:paraId="00EA8FF9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1. По негово искане;</w:t>
      </w:r>
      <w:r w:rsidR="00070D34">
        <w:rPr>
          <w:lang w:val="bg-BG"/>
        </w:rPr>
        <w:t xml:space="preserve"> </w:t>
      </w:r>
    </w:p>
    <w:p w14:paraId="41A1F31D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2. При трайна невъзможност да изпълнява задълженията си повече от три месеца;</w:t>
      </w:r>
      <w:r w:rsidR="00070D34">
        <w:rPr>
          <w:lang w:val="bg-BG"/>
        </w:rPr>
        <w:t xml:space="preserve"> </w:t>
      </w:r>
    </w:p>
    <w:p w14:paraId="7CF86717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3. Ако отпадне основанието за утвърждаването му;</w:t>
      </w:r>
      <w:r w:rsidR="00070D34">
        <w:rPr>
          <w:lang w:val="bg-BG"/>
        </w:rPr>
        <w:t xml:space="preserve"> </w:t>
      </w:r>
    </w:p>
    <w:p w14:paraId="6097D491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4. При влязла в сила присъда за умишлено престъпление;</w:t>
      </w:r>
      <w:r w:rsidR="00070D34">
        <w:rPr>
          <w:lang w:val="bg-BG"/>
        </w:rPr>
        <w:t xml:space="preserve"> </w:t>
      </w:r>
    </w:p>
    <w:p w14:paraId="3BC29837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5. При влизане в сила на акт, с който е установен конфликт на интереси по Закона за предотвратяване и установяване на конфликт на интереси;</w:t>
      </w:r>
      <w:r w:rsidR="00070D34">
        <w:rPr>
          <w:lang w:val="bg-BG"/>
        </w:rPr>
        <w:t xml:space="preserve"> </w:t>
      </w:r>
    </w:p>
    <w:p w14:paraId="33565225" w14:textId="77777777" w:rsidR="00615167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6. При смърт.</w:t>
      </w:r>
      <w:r w:rsidR="00070D34">
        <w:rPr>
          <w:lang w:val="bg-BG"/>
        </w:rPr>
        <w:t xml:space="preserve"> </w:t>
      </w:r>
    </w:p>
    <w:p w14:paraId="119A18F4" w14:textId="77777777" w:rsidR="00DB0D57" w:rsidRDefault="00DB0D57" w:rsidP="00070D34">
      <w:pPr>
        <w:ind w:firstLine="720"/>
        <w:jc w:val="both"/>
        <w:rPr>
          <w:lang w:val="bg-BG"/>
        </w:rPr>
      </w:pPr>
      <w:r>
        <w:rPr>
          <w:lang w:val="bg-BG"/>
        </w:rPr>
        <w:t>(</w:t>
      </w:r>
      <w:r w:rsidR="00DB3F95">
        <w:rPr>
          <w:lang w:val="bg-BG"/>
        </w:rPr>
        <w:t>9</w:t>
      </w:r>
      <w:r>
        <w:rPr>
          <w:lang w:val="bg-BG"/>
        </w:rPr>
        <w:t>) Когато предсрочно е прекратен мандат на член на управителния съвет на негово място се избира друг член, чийто мандат е до изтичане мандата на първоначално избрания управителен съвет.</w:t>
      </w:r>
    </w:p>
    <w:p w14:paraId="5FBC155E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Чл.9. Управителният съвет заседава по необходимост, но не по-рядко от веднъж на три месеца.</w:t>
      </w:r>
      <w:r w:rsidR="00070D34">
        <w:rPr>
          <w:lang w:val="bg-BG"/>
        </w:rPr>
        <w:t xml:space="preserve"> </w:t>
      </w:r>
    </w:p>
    <w:p w14:paraId="4D8C90FD" w14:textId="77777777" w:rsidR="00070D34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Чл.10. Заседанията на Управителния съвет се свикват от Председателя на Управителния съвет или по искане на повече от половината от неговите членове.</w:t>
      </w:r>
      <w:r w:rsidR="00070D34">
        <w:rPr>
          <w:lang w:val="bg-BG"/>
        </w:rPr>
        <w:t xml:space="preserve"> </w:t>
      </w:r>
    </w:p>
    <w:p w14:paraId="24A30B96" w14:textId="77777777" w:rsidR="00AA0896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Чл.11. Управителният съвет може да заседава, когато присъстват най-малко 2/3 от членовете му. </w:t>
      </w:r>
      <w:r w:rsidR="00AA0896" w:rsidRPr="00AA0896">
        <w:rPr>
          <w:lang w:val="bg-BG"/>
        </w:rPr>
        <w:t xml:space="preserve">Решенията се вземат с мнозинство от повече от половината от общия брой на неговите членове. </w:t>
      </w:r>
    </w:p>
    <w:p w14:paraId="1E002C85" w14:textId="77777777" w:rsidR="00070D34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Чл.12. </w:t>
      </w:r>
      <w:r w:rsidR="00BE3E99">
        <w:rPr>
          <w:lang w:val="bg-BG"/>
        </w:rPr>
        <w:t xml:space="preserve">(1) </w:t>
      </w:r>
      <w:r w:rsidRPr="005B258D">
        <w:rPr>
          <w:lang w:val="bg-BG"/>
        </w:rPr>
        <w:t>Решенията на Управителния съвет се оформят с протокол, който се подписва от присъствалите  на заседанието.</w:t>
      </w:r>
      <w:r w:rsidR="00070D34">
        <w:rPr>
          <w:lang w:val="bg-BG"/>
        </w:rPr>
        <w:t xml:space="preserve"> </w:t>
      </w:r>
    </w:p>
    <w:p w14:paraId="07B8B88C" w14:textId="77777777" w:rsidR="00BE3E99" w:rsidRDefault="00BE3E99" w:rsidP="00BE3E99">
      <w:pPr>
        <w:ind w:firstLine="720"/>
        <w:jc w:val="both"/>
        <w:rPr>
          <w:lang w:val="bg-BG"/>
        </w:rPr>
      </w:pPr>
      <w:r>
        <w:rPr>
          <w:lang w:val="bg-BG"/>
        </w:rPr>
        <w:t xml:space="preserve">(2) </w:t>
      </w:r>
      <w:r w:rsidRPr="00BE3E99">
        <w:rPr>
          <w:lang w:val="bg-BG"/>
        </w:rPr>
        <w:t xml:space="preserve">Протоколите и приложенията към тях се съхраняват от </w:t>
      </w:r>
      <w:r>
        <w:rPr>
          <w:lang w:val="bg-BG"/>
        </w:rPr>
        <w:t>Председателя на фонд „Култура“</w:t>
      </w:r>
      <w:r w:rsidRPr="00BE3E99">
        <w:rPr>
          <w:lang w:val="bg-BG"/>
        </w:rPr>
        <w:t>. На заседанието</w:t>
      </w:r>
      <w:r>
        <w:rPr>
          <w:lang w:val="bg-BG"/>
        </w:rPr>
        <w:t>, по решение на членовете на Управителния съвет,</w:t>
      </w:r>
      <w:r w:rsidRPr="00BE3E99">
        <w:rPr>
          <w:lang w:val="bg-BG"/>
        </w:rPr>
        <w:t xml:space="preserve"> </w:t>
      </w:r>
      <w:r>
        <w:rPr>
          <w:lang w:val="bg-BG"/>
        </w:rPr>
        <w:t xml:space="preserve">може да </w:t>
      </w:r>
      <w:r w:rsidRPr="00BE3E99">
        <w:rPr>
          <w:lang w:val="bg-BG"/>
        </w:rPr>
        <w:t xml:space="preserve">се осъществява </w:t>
      </w:r>
      <w:proofErr w:type="spellStart"/>
      <w:r>
        <w:rPr>
          <w:lang w:val="bg-BG"/>
        </w:rPr>
        <w:t>звуко</w:t>
      </w:r>
      <w:proofErr w:type="spellEnd"/>
      <w:r>
        <w:rPr>
          <w:lang w:val="bg-BG"/>
        </w:rPr>
        <w:t xml:space="preserve"> и/или </w:t>
      </w:r>
      <w:r w:rsidRPr="00BE3E99">
        <w:rPr>
          <w:lang w:val="bg-BG"/>
        </w:rPr>
        <w:t>видеозаснемане</w:t>
      </w:r>
      <w:r>
        <w:rPr>
          <w:lang w:val="bg-BG"/>
        </w:rPr>
        <w:t>,</w:t>
      </w:r>
      <w:r w:rsidRPr="00BE3E99">
        <w:rPr>
          <w:lang w:val="bg-BG"/>
        </w:rPr>
        <w:t xml:space="preserve"> за нуждите на протоколирането на заседанието, като записът е за служебно ползване.</w:t>
      </w:r>
      <w:r>
        <w:rPr>
          <w:lang w:val="bg-BG"/>
        </w:rPr>
        <w:t xml:space="preserve"> </w:t>
      </w:r>
    </w:p>
    <w:p w14:paraId="548C783F" w14:textId="77777777" w:rsidR="00AA0896" w:rsidRPr="00AA0896" w:rsidRDefault="00AA0896" w:rsidP="00AA0896">
      <w:pPr>
        <w:ind w:firstLine="720"/>
        <w:jc w:val="both"/>
        <w:rPr>
          <w:lang w:val="bg-BG"/>
        </w:rPr>
      </w:pPr>
      <w:r w:rsidRPr="00AA0896">
        <w:rPr>
          <w:lang w:val="bg-BG"/>
        </w:rPr>
        <w:t xml:space="preserve">(3) Управителният съвет може да заседава неприсъствено, чрез технически средства за връзка. Решенията се вземат с мнозинство от повече от половината от общия брой на неговите членове. На заседанието се осъществява видеозаснемане за нуждите на протоколирането на заседанието, като записът е за служебно ползване. </w:t>
      </w:r>
    </w:p>
    <w:p w14:paraId="2BEDFB3B" w14:textId="77777777" w:rsidR="00AA0896" w:rsidRDefault="00AA0896" w:rsidP="00AA0896">
      <w:pPr>
        <w:ind w:firstLine="720"/>
        <w:jc w:val="both"/>
        <w:rPr>
          <w:lang w:val="bg-BG"/>
        </w:rPr>
      </w:pPr>
      <w:r w:rsidRPr="00AA0896">
        <w:rPr>
          <w:lang w:val="bg-BG"/>
        </w:rPr>
        <w:t>След изготвяне на окончателен протокол той се предоставя по електронен път на членовете на Управителния съвет, които имат възможност в тридневен срок да пред</w:t>
      </w:r>
      <w:r>
        <w:rPr>
          <w:lang w:val="bg-BG"/>
        </w:rPr>
        <w:t>ставят бележки. След този срок п</w:t>
      </w:r>
      <w:r w:rsidRPr="00AA0896">
        <w:rPr>
          <w:lang w:val="bg-BG"/>
        </w:rPr>
        <w:t>ротоколът се подписва от председателя на Управителния съвет.</w:t>
      </w:r>
      <w:r>
        <w:rPr>
          <w:lang w:val="bg-BG"/>
        </w:rPr>
        <w:t xml:space="preserve"> </w:t>
      </w:r>
    </w:p>
    <w:p w14:paraId="63CBC0F3" w14:textId="77777777" w:rsidR="00070D34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Чл.13. Членовете на Управителния съвет не получават възнаграждени</w:t>
      </w:r>
      <w:r w:rsidR="00070D34">
        <w:rPr>
          <w:lang w:val="bg-BG"/>
        </w:rPr>
        <w:t>е</w:t>
      </w:r>
      <w:r w:rsidRPr="005B258D">
        <w:rPr>
          <w:lang w:val="bg-BG"/>
        </w:rPr>
        <w:t>.</w:t>
      </w:r>
      <w:r w:rsidR="00070D34">
        <w:rPr>
          <w:lang w:val="bg-BG"/>
        </w:rPr>
        <w:t xml:space="preserve"> </w:t>
      </w:r>
    </w:p>
    <w:p w14:paraId="1AB6252A" w14:textId="77777777" w:rsidR="00615167" w:rsidRPr="005B258D" w:rsidRDefault="00615167" w:rsidP="00070D34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Чл.14.(1) Управителният съвет се избира от Общински съвет</w:t>
      </w:r>
      <w:r w:rsidR="00070D34">
        <w:rPr>
          <w:lang w:val="bg-BG"/>
        </w:rPr>
        <w:t xml:space="preserve"> –</w:t>
      </w:r>
      <w:r w:rsidRPr="005B258D">
        <w:rPr>
          <w:lang w:val="bg-BG"/>
        </w:rPr>
        <w:t xml:space="preserve"> </w:t>
      </w:r>
      <w:r w:rsidR="00070D34">
        <w:rPr>
          <w:lang w:val="bg-BG"/>
        </w:rPr>
        <w:t xml:space="preserve">Камено. </w:t>
      </w:r>
    </w:p>
    <w:p w14:paraId="58BC6B89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>(2) Заместник- председателят се избира от Управителния съвет.</w:t>
      </w:r>
      <w:r w:rsidR="00271D64">
        <w:rPr>
          <w:lang w:val="bg-BG"/>
        </w:rPr>
        <w:t xml:space="preserve"> </w:t>
      </w:r>
    </w:p>
    <w:p w14:paraId="4F765836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Чл.15. Управителният съвет управлява Общинския фонд „Култура”, като:</w:t>
      </w:r>
      <w:r w:rsidR="00271D64">
        <w:rPr>
          <w:lang w:val="bg-BG"/>
        </w:rPr>
        <w:t xml:space="preserve"> </w:t>
      </w:r>
    </w:p>
    <w:p w14:paraId="0A22E99C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1. Приема Правила за организация на работата си и ги обявява на сайта на Община </w:t>
      </w:r>
      <w:r w:rsidR="00271D64">
        <w:rPr>
          <w:lang w:val="bg-BG"/>
        </w:rPr>
        <w:t xml:space="preserve">Камено. </w:t>
      </w:r>
    </w:p>
    <w:p w14:paraId="7868BEEA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>2. Приема програми за дейността на Общински фонд „Култура”.</w:t>
      </w:r>
      <w:r w:rsidR="00271D64">
        <w:rPr>
          <w:lang w:val="bg-BG"/>
        </w:rPr>
        <w:t xml:space="preserve"> </w:t>
      </w:r>
    </w:p>
    <w:p w14:paraId="65710E84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>3. Определя предмета на конкурсите за финансиране от Общинския фонд „Култура” и приема решения за обявяването им.</w:t>
      </w:r>
      <w:r w:rsidR="00271D64">
        <w:rPr>
          <w:lang w:val="bg-BG"/>
        </w:rPr>
        <w:t xml:space="preserve"> </w:t>
      </w:r>
    </w:p>
    <w:p w14:paraId="3D46D35E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4. Приема критерии и условия за реда на разглеждане и оценяване на постъпилите предложения за отпускането на средства от </w:t>
      </w:r>
      <w:r w:rsidR="00BE3E99">
        <w:rPr>
          <w:lang w:val="bg-BG"/>
        </w:rPr>
        <w:t>ф</w:t>
      </w:r>
      <w:r w:rsidRPr="005B258D">
        <w:rPr>
          <w:lang w:val="bg-BG"/>
        </w:rPr>
        <w:t>онд</w:t>
      </w:r>
      <w:r w:rsidR="00BE3E99">
        <w:rPr>
          <w:lang w:val="bg-BG"/>
        </w:rPr>
        <w:t xml:space="preserve"> „Култура“</w:t>
      </w:r>
      <w:r w:rsidRPr="005B258D">
        <w:rPr>
          <w:lang w:val="bg-BG"/>
        </w:rPr>
        <w:t>.</w:t>
      </w:r>
      <w:r w:rsidR="00271D64">
        <w:rPr>
          <w:lang w:val="bg-BG"/>
        </w:rPr>
        <w:t xml:space="preserve"> </w:t>
      </w:r>
    </w:p>
    <w:p w14:paraId="612788D3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>5. Приема годишен доклад за дейността на Общински фонд „Култура”;</w:t>
      </w:r>
      <w:r w:rsidR="00271D64">
        <w:rPr>
          <w:lang w:val="bg-BG"/>
        </w:rPr>
        <w:t xml:space="preserve"> </w:t>
      </w:r>
    </w:p>
    <w:p w14:paraId="44B8F206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>6. Разработва и приема План</w:t>
      </w:r>
      <w:r w:rsidR="00BE3E99">
        <w:rPr>
          <w:lang w:val="bg-BG"/>
        </w:rPr>
        <w:t xml:space="preserve"> –</w:t>
      </w:r>
      <w:r w:rsidRPr="005B258D">
        <w:rPr>
          <w:lang w:val="bg-BG"/>
        </w:rPr>
        <w:t xml:space="preserve"> сметка за приходите и разходите на Фонда, която предлага за включване в общинския бюджет;</w:t>
      </w:r>
      <w:r w:rsidR="00271D64">
        <w:rPr>
          <w:lang w:val="bg-BG"/>
        </w:rPr>
        <w:t xml:space="preserve"> </w:t>
      </w:r>
    </w:p>
    <w:p w14:paraId="0629B530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>7. Други решения, свързани с управлението на Фонда.</w:t>
      </w:r>
      <w:r w:rsidR="00271D64">
        <w:rPr>
          <w:lang w:val="bg-BG"/>
        </w:rPr>
        <w:t xml:space="preserve"> </w:t>
      </w:r>
    </w:p>
    <w:p w14:paraId="0918A039" w14:textId="15A61DFF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Чл. 16. Мандатът на Управителния съвет  на </w:t>
      </w:r>
      <w:r w:rsidR="00E472FB">
        <w:rPr>
          <w:lang w:val="bg-BG"/>
        </w:rPr>
        <w:t>ф</w:t>
      </w:r>
      <w:r w:rsidRPr="005B258D">
        <w:rPr>
          <w:lang w:val="bg-BG"/>
        </w:rPr>
        <w:t>онд</w:t>
      </w:r>
      <w:r w:rsidR="00E472FB">
        <w:rPr>
          <w:lang w:val="bg-BG"/>
        </w:rPr>
        <w:t xml:space="preserve"> „Култура</w:t>
      </w:r>
      <w:r w:rsidR="00E472FB" w:rsidRPr="0028079A">
        <w:rPr>
          <w:lang w:val="bg-BG"/>
        </w:rPr>
        <w:t>“</w:t>
      </w:r>
      <w:r w:rsidRPr="0028079A">
        <w:rPr>
          <w:lang w:val="bg-BG"/>
        </w:rPr>
        <w:t xml:space="preserve"> е </w:t>
      </w:r>
      <w:r w:rsidR="003549A7" w:rsidRPr="0028079A">
        <w:rPr>
          <w:lang w:val="bg-BG"/>
        </w:rPr>
        <w:t>две</w:t>
      </w:r>
      <w:r w:rsidRPr="0028079A">
        <w:rPr>
          <w:lang w:val="bg-BG"/>
        </w:rPr>
        <w:t xml:space="preserve"> години. </w:t>
      </w:r>
      <w:r w:rsidR="00E472FB" w:rsidRPr="0028079A">
        <w:rPr>
          <w:lang w:val="bg-BG"/>
        </w:rPr>
        <w:t>Ако мандатът на управителния съвет е изтекъл и не е избран нов управителен съвет,</w:t>
      </w:r>
      <w:r w:rsidR="00E472FB">
        <w:rPr>
          <w:lang w:val="bg-BG"/>
        </w:rPr>
        <w:t xml:space="preserve"> то у</w:t>
      </w:r>
      <w:r w:rsidRPr="005B258D">
        <w:rPr>
          <w:lang w:val="bg-BG"/>
        </w:rPr>
        <w:t xml:space="preserve">правителният съвет на </w:t>
      </w:r>
      <w:r w:rsidR="00E472FB">
        <w:rPr>
          <w:lang w:val="bg-BG"/>
        </w:rPr>
        <w:t>ф</w:t>
      </w:r>
      <w:r w:rsidRPr="005B258D">
        <w:rPr>
          <w:lang w:val="bg-BG"/>
        </w:rPr>
        <w:t>онд</w:t>
      </w:r>
      <w:r w:rsidR="00E472FB">
        <w:rPr>
          <w:lang w:val="bg-BG"/>
        </w:rPr>
        <w:t xml:space="preserve"> „Култура“ продължава да </w:t>
      </w:r>
      <w:r w:rsidRPr="005B258D">
        <w:rPr>
          <w:lang w:val="bg-BG"/>
        </w:rPr>
        <w:t xml:space="preserve">работи до избор на нов </w:t>
      </w:r>
      <w:r w:rsidR="00E472FB">
        <w:rPr>
          <w:lang w:val="bg-BG"/>
        </w:rPr>
        <w:t>у</w:t>
      </w:r>
      <w:r w:rsidRPr="005B258D">
        <w:rPr>
          <w:lang w:val="bg-BG"/>
        </w:rPr>
        <w:t>правителен съвет.</w:t>
      </w:r>
      <w:r w:rsidR="00271D64">
        <w:rPr>
          <w:lang w:val="bg-BG"/>
        </w:rPr>
        <w:t xml:space="preserve"> </w:t>
      </w:r>
    </w:p>
    <w:p w14:paraId="10C75D83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Чл.17. (1)</w:t>
      </w:r>
      <w:r w:rsidR="00271D64">
        <w:rPr>
          <w:lang w:val="bg-BG"/>
        </w:rPr>
        <w:t xml:space="preserve">. </w:t>
      </w:r>
      <w:r w:rsidRPr="005B258D">
        <w:rPr>
          <w:lang w:val="bg-BG"/>
        </w:rPr>
        <w:t>Председателят на Управителния съвет:</w:t>
      </w:r>
      <w:r w:rsidR="00271D64">
        <w:rPr>
          <w:lang w:val="bg-BG"/>
        </w:rPr>
        <w:t xml:space="preserve"> </w:t>
      </w:r>
    </w:p>
    <w:p w14:paraId="4B5B23E9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1. Представлява </w:t>
      </w:r>
      <w:r w:rsidR="00C6169E">
        <w:rPr>
          <w:lang w:val="bg-BG"/>
        </w:rPr>
        <w:t>о</w:t>
      </w:r>
      <w:r w:rsidRPr="005B258D">
        <w:rPr>
          <w:lang w:val="bg-BG"/>
        </w:rPr>
        <w:t>бщинския фонд „Култура”;</w:t>
      </w:r>
      <w:r w:rsidR="00271D64">
        <w:rPr>
          <w:lang w:val="bg-BG"/>
        </w:rPr>
        <w:t xml:space="preserve"> </w:t>
      </w:r>
    </w:p>
    <w:p w14:paraId="027D79C4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>2. Свиква и ръководи заседанията на Управителния съвет;</w:t>
      </w:r>
      <w:r w:rsidR="00271D64">
        <w:rPr>
          <w:lang w:val="bg-BG"/>
        </w:rPr>
        <w:t xml:space="preserve"> </w:t>
      </w:r>
    </w:p>
    <w:p w14:paraId="22B4F8B2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>3. Подписва договорите за предоставяне на средствата;</w:t>
      </w:r>
      <w:r w:rsidR="00271D64">
        <w:rPr>
          <w:lang w:val="bg-BG"/>
        </w:rPr>
        <w:t xml:space="preserve"> </w:t>
      </w:r>
    </w:p>
    <w:p w14:paraId="13B589C1" w14:textId="77777777" w:rsidR="00271D64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4. Внася за утвърждаване от </w:t>
      </w:r>
      <w:r w:rsidR="00BE3E99">
        <w:rPr>
          <w:lang w:val="bg-BG"/>
        </w:rPr>
        <w:t>о</w:t>
      </w:r>
      <w:r w:rsidRPr="005B258D">
        <w:rPr>
          <w:lang w:val="bg-BG"/>
        </w:rPr>
        <w:t xml:space="preserve">бщинския съвет на годишния отчет за дейността на </w:t>
      </w:r>
      <w:r w:rsidR="00BE3E99">
        <w:rPr>
          <w:lang w:val="bg-BG"/>
        </w:rPr>
        <w:t>ф</w:t>
      </w:r>
      <w:r w:rsidRPr="005B258D">
        <w:rPr>
          <w:lang w:val="bg-BG"/>
        </w:rPr>
        <w:t>онд</w:t>
      </w:r>
      <w:r w:rsidR="00BE3E99">
        <w:rPr>
          <w:lang w:val="bg-BG"/>
        </w:rPr>
        <w:t xml:space="preserve"> „Култура“</w:t>
      </w:r>
      <w:r w:rsidRPr="005B258D">
        <w:rPr>
          <w:lang w:val="bg-BG"/>
        </w:rPr>
        <w:t xml:space="preserve"> и годишната приходно-разходна </w:t>
      </w:r>
      <w:r w:rsidR="00BE3E99">
        <w:rPr>
          <w:lang w:val="bg-BG"/>
        </w:rPr>
        <w:t>п</w:t>
      </w:r>
      <w:r w:rsidRPr="005B258D">
        <w:rPr>
          <w:lang w:val="bg-BG"/>
        </w:rPr>
        <w:t>лан-сметка.</w:t>
      </w:r>
      <w:r w:rsidR="00271D64">
        <w:rPr>
          <w:lang w:val="bg-BG"/>
        </w:rPr>
        <w:t xml:space="preserve"> </w:t>
      </w:r>
    </w:p>
    <w:p w14:paraId="3672675D" w14:textId="77777777" w:rsidR="008C4C21" w:rsidRDefault="00615167" w:rsidP="00271D64">
      <w:pPr>
        <w:ind w:firstLine="720"/>
        <w:jc w:val="both"/>
        <w:rPr>
          <w:lang w:val="bg-BG"/>
        </w:rPr>
      </w:pPr>
      <w:r w:rsidRPr="005B258D">
        <w:rPr>
          <w:lang w:val="bg-BG"/>
        </w:rPr>
        <w:t xml:space="preserve">Чл.18. (1) </w:t>
      </w:r>
      <w:proofErr w:type="spellStart"/>
      <w:r w:rsidR="008C4C21">
        <w:t>Оперативното</w:t>
      </w:r>
      <w:proofErr w:type="spellEnd"/>
      <w:r w:rsidR="008C4C21">
        <w:t xml:space="preserve"> </w:t>
      </w:r>
      <w:proofErr w:type="spellStart"/>
      <w:r w:rsidR="008C4C21">
        <w:t>ръководство</w:t>
      </w:r>
      <w:proofErr w:type="spellEnd"/>
      <w:r w:rsidR="008C4C21">
        <w:t xml:space="preserve"> и </w:t>
      </w:r>
      <w:proofErr w:type="spellStart"/>
      <w:r w:rsidR="008C4C21">
        <w:t>административно-техническото</w:t>
      </w:r>
      <w:proofErr w:type="spellEnd"/>
      <w:r w:rsidR="008C4C21">
        <w:t xml:space="preserve"> </w:t>
      </w:r>
      <w:proofErr w:type="spellStart"/>
      <w:r w:rsidR="008C4C21">
        <w:t>обслужване</w:t>
      </w:r>
      <w:proofErr w:type="spellEnd"/>
      <w:r w:rsidR="008C4C21">
        <w:t xml:space="preserve"> </w:t>
      </w:r>
      <w:proofErr w:type="spellStart"/>
      <w:r w:rsidR="008C4C21">
        <w:t>на</w:t>
      </w:r>
      <w:proofErr w:type="spellEnd"/>
      <w:r w:rsidR="008C4C21">
        <w:t xml:space="preserve"> </w:t>
      </w:r>
      <w:r w:rsidR="008C4C21">
        <w:rPr>
          <w:lang w:val="bg-BG"/>
        </w:rPr>
        <w:t>ф</w:t>
      </w:r>
      <w:proofErr w:type="spellStart"/>
      <w:r w:rsidR="008C4C21">
        <w:t>онд</w:t>
      </w:r>
      <w:proofErr w:type="spellEnd"/>
      <w:r w:rsidR="008C4C21">
        <w:rPr>
          <w:lang w:val="bg-BG"/>
        </w:rPr>
        <w:t xml:space="preserve"> „Култура“</w:t>
      </w:r>
      <w:r w:rsidR="008C4C21">
        <w:t xml:space="preserve"> </w:t>
      </w:r>
      <w:proofErr w:type="spellStart"/>
      <w:r w:rsidR="008C4C21">
        <w:t>се</w:t>
      </w:r>
      <w:proofErr w:type="spellEnd"/>
      <w:r w:rsidR="008C4C21">
        <w:t xml:space="preserve"> </w:t>
      </w:r>
      <w:proofErr w:type="spellStart"/>
      <w:r w:rsidR="008C4C21">
        <w:t>извършва</w:t>
      </w:r>
      <w:proofErr w:type="spellEnd"/>
      <w:r w:rsidR="008C4C21">
        <w:t xml:space="preserve"> </w:t>
      </w:r>
      <w:proofErr w:type="spellStart"/>
      <w:r w:rsidR="008C4C21">
        <w:t>от</w:t>
      </w:r>
      <w:proofErr w:type="spellEnd"/>
      <w:r w:rsidR="008C4C21">
        <w:t xml:space="preserve"> </w:t>
      </w:r>
      <w:proofErr w:type="spellStart"/>
      <w:r w:rsidR="008C4C21">
        <w:t>общинска</w:t>
      </w:r>
      <w:proofErr w:type="spellEnd"/>
      <w:r w:rsidR="008C4C21">
        <w:t xml:space="preserve"> </w:t>
      </w:r>
      <w:proofErr w:type="spellStart"/>
      <w:r w:rsidR="008C4C21">
        <w:t>администрация</w:t>
      </w:r>
      <w:proofErr w:type="spellEnd"/>
      <w:r w:rsidR="008C4C21">
        <w:t xml:space="preserve">. </w:t>
      </w:r>
    </w:p>
    <w:p w14:paraId="5DF421BE" w14:textId="77777777" w:rsidR="008C4C21" w:rsidRDefault="008C4C21" w:rsidP="00271D64">
      <w:pPr>
        <w:ind w:firstLine="720"/>
        <w:jc w:val="both"/>
        <w:rPr>
          <w:lang w:val="bg-BG"/>
        </w:rPr>
      </w:pPr>
      <w:r>
        <w:t>(</w:t>
      </w:r>
      <w:r>
        <w:rPr>
          <w:lang w:val="bg-BG"/>
        </w:rPr>
        <w:t>2</w:t>
      </w:r>
      <w:r>
        <w:t xml:space="preserve">) </w:t>
      </w:r>
      <w:r>
        <w:rPr>
          <w:lang w:val="bg-BG"/>
        </w:rPr>
        <w:t>За с</w:t>
      </w:r>
      <w:proofErr w:type="spellStart"/>
      <w:r>
        <w:t>ътрудник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Общински</w:t>
      </w:r>
      <w:proofErr w:type="spellEnd"/>
      <w:r>
        <w:t xml:space="preserve"> </w:t>
      </w:r>
      <w:proofErr w:type="spellStart"/>
      <w:r>
        <w:t>фонд</w:t>
      </w:r>
      <w:proofErr w:type="spellEnd"/>
      <w:r>
        <w:t xml:space="preserve"> „</w:t>
      </w:r>
      <w:proofErr w:type="spellStart"/>
      <w:r>
        <w:t>Култура</w:t>
      </w:r>
      <w:proofErr w:type="spellEnd"/>
      <w:r>
        <w:t xml:space="preserve">” </w:t>
      </w:r>
      <w:r>
        <w:rPr>
          <w:lang w:val="bg-BG"/>
        </w:rPr>
        <w:t xml:space="preserve">се определя служител от общинска администрация </w:t>
      </w:r>
      <w:proofErr w:type="spellStart"/>
      <w:r>
        <w:t>към</w:t>
      </w:r>
      <w:proofErr w:type="spellEnd"/>
      <w:r>
        <w:t xml:space="preserve"> </w:t>
      </w:r>
      <w:r>
        <w:rPr>
          <w:lang w:val="bg-BG"/>
        </w:rPr>
        <w:t>О</w:t>
      </w:r>
      <w:proofErr w:type="spellStart"/>
      <w:r>
        <w:t>бщина</w:t>
      </w:r>
      <w:proofErr w:type="spellEnd"/>
      <w:r>
        <w:t xml:space="preserve"> </w:t>
      </w:r>
      <w:r>
        <w:rPr>
          <w:lang w:val="bg-BG"/>
        </w:rPr>
        <w:t>Камено</w:t>
      </w:r>
      <w:r>
        <w:t xml:space="preserve"> </w:t>
      </w:r>
      <w:r w:rsidRPr="005B258D">
        <w:rPr>
          <w:lang w:val="bg-BG"/>
        </w:rPr>
        <w:t xml:space="preserve">със заповед на Кмета на </w:t>
      </w:r>
      <w:r>
        <w:rPr>
          <w:lang w:val="bg-BG"/>
        </w:rPr>
        <w:t>о</w:t>
      </w:r>
      <w:r w:rsidRPr="005B258D">
        <w:rPr>
          <w:lang w:val="bg-BG"/>
        </w:rPr>
        <w:t>бщината</w:t>
      </w:r>
    </w:p>
    <w:p w14:paraId="79BF5062" w14:textId="77777777" w:rsidR="008C4C21" w:rsidRDefault="008C4C21" w:rsidP="00271D64">
      <w:pPr>
        <w:ind w:firstLine="720"/>
        <w:jc w:val="both"/>
        <w:rPr>
          <w:lang w:val="bg-BG"/>
        </w:rPr>
      </w:pPr>
      <w:proofErr w:type="spellStart"/>
      <w:r>
        <w:t>Чл</w:t>
      </w:r>
      <w:proofErr w:type="spellEnd"/>
      <w:r>
        <w:t xml:space="preserve">. </w:t>
      </w:r>
      <w:r>
        <w:rPr>
          <w:lang w:val="bg-BG"/>
        </w:rPr>
        <w:t>19</w:t>
      </w:r>
      <w:r>
        <w:t xml:space="preserve">. </w:t>
      </w:r>
      <w:proofErr w:type="spellStart"/>
      <w:r>
        <w:t>Сътрудникът</w:t>
      </w:r>
      <w:proofErr w:type="spellEnd"/>
      <w:r>
        <w:t xml:space="preserve">: </w:t>
      </w:r>
    </w:p>
    <w:p w14:paraId="3B7BC20D" w14:textId="77777777" w:rsidR="008C4C21" w:rsidRDefault="008C4C21" w:rsidP="00271D64">
      <w:pPr>
        <w:ind w:firstLine="720"/>
        <w:jc w:val="both"/>
        <w:rPr>
          <w:lang w:val="bg-BG"/>
        </w:rPr>
      </w:pPr>
      <w:r>
        <w:t xml:space="preserve">1. </w:t>
      </w:r>
      <w:proofErr w:type="spellStart"/>
      <w:r>
        <w:t>Осигурява</w:t>
      </w:r>
      <w:proofErr w:type="spellEnd"/>
      <w:r>
        <w:t xml:space="preserve"> </w:t>
      </w:r>
      <w:proofErr w:type="spellStart"/>
      <w:r>
        <w:t>техническата</w:t>
      </w:r>
      <w:proofErr w:type="spellEnd"/>
      <w:r>
        <w:t xml:space="preserve"> </w:t>
      </w:r>
      <w:proofErr w:type="spellStart"/>
      <w:r>
        <w:t>готовност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Общински</w:t>
      </w:r>
      <w:proofErr w:type="spellEnd"/>
      <w:r>
        <w:t xml:space="preserve"> </w:t>
      </w:r>
      <w:proofErr w:type="spellStart"/>
      <w:r>
        <w:t>фонд</w:t>
      </w:r>
      <w:proofErr w:type="spellEnd"/>
      <w:r>
        <w:t xml:space="preserve"> „</w:t>
      </w:r>
      <w:proofErr w:type="spellStart"/>
      <w:r>
        <w:t>Култура</w:t>
      </w:r>
      <w:proofErr w:type="spellEnd"/>
      <w:r>
        <w:t xml:space="preserve">”. </w:t>
      </w:r>
    </w:p>
    <w:p w14:paraId="15D04FB5" w14:textId="77777777" w:rsidR="008C4C21" w:rsidRDefault="008C4C21" w:rsidP="00271D64">
      <w:pPr>
        <w:ind w:firstLine="720"/>
        <w:jc w:val="both"/>
        <w:rPr>
          <w:lang w:val="bg-BG"/>
        </w:rPr>
      </w:pPr>
      <w:r>
        <w:t xml:space="preserve">2. </w:t>
      </w:r>
      <w:proofErr w:type="spellStart"/>
      <w:r>
        <w:t>Осигурява</w:t>
      </w:r>
      <w:proofErr w:type="spellEnd"/>
      <w:r>
        <w:t xml:space="preserve"> </w:t>
      </w:r>
      <w:proofErr w:type="spellStart"/>
      <w:r>
        <w:t>изпълнението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решенията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Управителния</w:t>
      </w:r>
      <w:proofErr w:type="spellEnd"/>
      <w:r>
        <w:t xml:space="preserve"> </w:t>
      </w:r>
      <w:proofErr w:type="spellStart"/>
      <w:r>
        <w:t>съвет</w:t>
      </w:r>
      <w:proofErr w:type="spellEnd"/>
      <w:r>
        <w:t xml:space="preserve">. </w:t>
      </w:r>
    </w:p>
    <w:p w14:paraId="738E8434" w14:textId="77777777" w:rsidR="008C4C21" w:rsidRDefault="008C4C21" w:rsidP="00271D64">
      <w:pPr>
        <w:ind w:firstLine="720"/>
        <w:jc w:val="both"/>
        <w:rPr>
          <w:lang w:val="bg-BG"/>
        </w:rPr>
      </w:pPr>
      <w:r>
        <w:t xml:space="preserve">3. </w:t>
      </w:r>
      <w:proofErr w:type="spellStart"/>
      <w:r>
        <w:t>Внася</w:t>
      </w:r>
      <w:proofErr w:type="spellEnd"/>
      <w:r>
        <w:t xml:space="preserve"> в У</w:t>
      </w:r>
      <w:proofErr w:type="spellStart"/>
      <w:r>
        <w:rPr>
          <w:lang w:val="bg-BG"/>
        </w:rPr>
        <w:t>правителния</w:t>
      </w:r>
      <w:proofErr w:type="spellEnd"/>
      <w:r>
        <w:rPr>
          <w:lang w:val="bg-BG"/>
        </w:rPr>
        <w:t xml:space="preserve"> съвет</w:t>
      </w:r>
      <w:r>
        <w:t xml:space="preserve"> </w:t>
      </w:r>
      <w:proofErr w:type="spellStart"/>
      <w:r>
        <w:t>годишната</w:t>
      </w:r>
      <w:proofErr w:type="spellEnd"/>
      <w:r>
        <w:t xml:space="preserve"> </w:t>
      </w:r>
      <w:proofErr w:type="spellStart"/>
      <w:r>
        <w:t>Приходно-разходна</w:t>
      </w:r>
      <w:proofErr w:type="spellEnd"/>
      <w:r>
        <w:t xml:space="preserve"> </w:t>
      </w:r>
      <w:proofErr w:type="spellStart"/>
      <w:r>
        <w:t>план-сметка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>
        <w:rPr>
          <w:lang w:val="bg-BG"/>
        </w:rPr>
        <w:t>ф</w:t>
      </w:r>
      <w:proofErr w:type="spellStart"/>
      <w:r>
        <w:t>онд</w:t>
      </w:r>
      <w:proofErr w:type="spellEnd"/>
      <w:r>
        <w:rPr>
          <w:lang w:val="bg-BG"/>
        </w:rPr>
        <w:t xml:space="preserve"> „</w:t>
      </w:r>
      <w:proofErr w:type="spellStart"/>
      <w:r>
        <w:rPr>
          <w:lang w:val="bg-BG"/>
        </w:rPr>
        <w:t>Кулутура</w:t>
      </w:r>
      <w:proofErr w:type="spellEnd"/>
      <w:r>
        <w:rPr>
          <w:lang w:val="bg-BG"/>
        </w:rPr>
        <w:t>“</w:t>
      </w:r>
      <w:r>
        <w:t xml:space="preserve">. </w:t>
      </w:r>
    </w:p>
    <w:p w14:paraId="3D72BA99" w14:textId="77777777" w:rsidR="008C4C21" w:rsidRDefault="008C4C21" w:rsidP="00271D64">
      <w:pPr>
        <w:ind w:firstLine="720"/>
        <w:jc w:val="both"/>
        <w:rPr>
          <w:lang w:val="bg-BG"/>
        </w:rPr>
      </w:pPr>
      <w:r>
        <w:t xml:space="preserve">4. </w:t>
      </w:r>
      <w:proofErr w:type="spellStart"/>
      <w:r>
        <w:t>Подготвя</w:t>
      </w:r>
      <w:proofErr w:type="spellEnd"/>
      <w:r>
        <w:t xml:space="preserve"> и </w:t>
      </w:r>
      <w:proofErr w:type="spellStart"/>
      <w:r>
        <w:t>внася</w:t>
      </w:r>
      <w:proofErr w:type="spellEnd"/>
      <w:r>
        <w:t xml:space="preserve"> в У</w:t>
      </w:r>
      <w:proofErr w:type="spellStart"/>
      <w:r>
        <w:rPr>
          <w:lang w:val="bg-BG"/>
        </w:rPr>
        <w:t>правителния</w:t>
      </w:r>
      <w:proofErr w:type="spellEnd"/>
      <w:r>
        <w:rPr>
          <w:lang w:val="bg-BG"/>
        </w:rPr>
        <w:t xml:space="preserve"> съвет </w:t>
      </w:r>
      <w:proofErr w:type="spellStart"/>
      <w:r>
        <w:t>годишния</w:t>
      </w:r>
      <w:proofErr w:type="spellEnd"/>
      <w:r>
        <w:t xml:space="preserve"> </w:t>
      </w:r>
      <w:proofErr w:type="spellStart"/>
      <w:r>
        <w:t>отчет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дейността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>
        <w:rPr>
          <w:lang w:val="bg-BG"/>
        </w:rPr>
        <w:t>ф</w:t>
      </w:r>
      <w:proofErr w:type="spellStart"/>
      <w:r>
        <w:t>онда</w:t>
      </w:r>
      <w:proofErr w:type="spellEnd"/>
      <w:r>
        <w:t xml:space="preserve">. </w:t>
      </w:r>
    </w:p>
    <w:p w14:paraId="756D5539" w14:textId="77777777" w:rsidR="008C4C21" w:rsidRDefault="008C4C21" w:rsidP="00271D64">
      <w:pPr>
        <w:ind w:firstLine="720"/>
        <w:jc w:val="both"/>
        <w:rPr>
          <w:lang w:val="bg-BG"/>
        </w:rPr>
      </w:pPr>
      <w:r>
        <w:t xml:space="preserve">5. </w:t>
      </w:r>
      <w:proofErr w:type="spellStart"/>
      <w:r>
        <w:t>Сътрудникът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е </w:t>
      </w:r>
      <w:proofErr w:type="spellStart"/>
      <w:r>
        <w:t>член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УС. </w:t>
      </w:r>
      <w:proofErr w:type="spellStart"/>
      <w:r>
        <w:t>Той</w:t>
      </w:r>
      <w:proofErr w:type="spellEnd"/>
      <w:r>
        <w:t xml:space="preserve"> </w:t>
      </w:r>
      <w:proofErr w:type="spellStart"/>
      <w:r>
        <w:t>участва</w:t>
      </w:r>
      <w:proofErr w:type="spellEnd"/>
      <w:r>
        <w:t xml:space="preserve"> в </w:t>
      </w:r>
      <w:proofErr w:type="spellStart"/>
      <w:r>
        <w:t>заседанията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Управителния</w:t>
      </w:r>
      <w:proofErr w:type="spellEnd"/>
      <w:r>
        <w:t xml:space="preserve"> </w:t>
      </w:r>
      <w:proofErr w:type="spellStart"/>
      <w:r>
        <w:t>съвет</w:t>
      </w:r>
      <w:proofErr w:type="spellEnd"/>
      <w:r>
        <w:t xml:space="preserve"> </w:t>
      </w:r>
      <w:proofErr w:type="spellStart"/>
      <w:r>
        <w:t>със</w:t>
      </w:r>
      <w:proofErr w:type="spellEnd"/>
      <w:r>
        <w:t xml:space="preserve"> </w:t>
      </w:r>
      <w:proofErr w:type="spellStart"/>
      <w:r>
        <w:t>съвещателен</w:t>
      </w:r>
      <w:proofErr w:type="spellEnd"/>
      <w:r>
        <w:t xml:space="preserve"> </w:t>
      </w:r>
      <w:proofErr w:type="spellStart"/>
      <w:r>
        <w:t>глас</w:t>
      </w:r>
      <w:proofErr w:type="spellEnd"/>
      <w:r>
        <w:t>.</w:t>
      </w:r>
    </w:p>
    <w:p w14:paraId="7E6B5D25" w14:textId="77777777" w:rsidR="008C4C21" w:rsidRDefault="008C4C21" w:rsidP="00271D64">
      <w:pPr>
        <w:ind w:firstLine="720"/>
        <w:jc w:val="both"/>
        <w:rPr>
          <w:lang w:val="bg-BG"/>
        </w:rPr>
      </w:pPr>
    </w:p>
    <w:p w14:paraId="77E154F1" w14:textId="77777777" w:rsidR="00615167" w:rsidRPr="005B258D" w:rsidRDefault="00850681" w:rsidP="00271D64">
      <w:pPr>
        <w:jc w:val="center"/>
        <w:rPr>
          <w:b/>
          <w:lang w:val="bg-BG"/>
        </w:rPr>
      </w:pPr>
      <w:r w:rsidRPr="005B258D">
        <w:rPr>
          <w:b/>
          <w:lang w:val="bg-BG"/>
        </w:rPr>
        <w:t>ІV.</w:t>
      </w:r>
      <w:r w:rsidR="00615167" w:rsidRPr="005B258D">
        <w:rPr>
          <w:b/>
          <w:lang w:val="bg-BG"/>
        </w:rPr>
        <w:t>ФИНАНСИРАНЕ ДЕЙНОСТТА НА ОБЩИНСКИ ФОНД „КУЛТУРА”</w:t>
      </w:r>
    </w:p>
    <w:p w14:paraId="1A848F2C" w14:textId="77777777" w:rsidR="00615167" w:rsidRPr="005B258D" w:rsidRDefault="00615167" w:rsidP="001C2E49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Чл.19. (1) Финансирането на Общински фонд „Култура” става със:</w:t>
      </w:r>
      <w:r w:rsidR="00271D64">
        <w:rPr>
          <w:lang w:val="bg-BG"/>
        </w:rPr>
        <w:t xml:space="preserve"> </w:t>
      </w:r>
    </w:p>
    <w:p w14:paraId="6A755AEE" w14:textId="77777777" w:rsidR="00615167" w:rsidRPr="005B258D" w:rsidRDefault="00615167" w:rsidP="00615167">
      <w:pPr>
        <w:numPr>
          <w:ilvl w:val="0"/>
          <w:numId w:val="3"/>
        </w:numPr>
        <w:jc w:val="both"/>
        <w:rPr>
          <w:lang w:val="bg-BG"/>
        </w:rPr>
      </w:pPr>
      <w:r w:rsidRPr="005B258D">
        <w:rPr>
          <w:lang w:val="bg-BG"/>
        </w:rPr>
        <w:t xml:space="preserve">Средства от бюджета на Община </w:t>
      </w:r>
      <w:r w:rsidR="00271D64">
        <w:rPr>
          <w:lang w:val="bg-BG"/>
        </w:rPr>
        <w:t>Камено</w:t>
      </w:r>
      <w:r w:rsidRPr="005B258D">
        <w:rPr>
          <w:lang w:val="bg-BG"/>
        </w:rPr>
        <w:t>, дейност „Други дейности по културата”. Конкретният размер се определя с приемането на бюджета за съответната бюджетна година.</w:t>
      </w:r>
      <w:r w:rsidR="00271D64">
        <w:rPr>
          <w:lang w:val="bg-BG"/>
        </w:rPr>
        <w:t xml:space="preserve"> </w:t>
      </w:r>
    </w:p>
    <w:p w14:paraId="332E5565" w14:textId="77777777" w:rsidR="00615167" w:rsidRPr="005B258D" w:rsidRDefault="00615167" w:rsidP="00615167">
      <w:pPr>
        <w:numPr>
          <w:ilvl w:val="0"/>
          <w:numId w:val="3"/>
        </w:numPr>
        <w:jc w:val="both"/>
        <w:rPr>
          <w:lang w:val="bg-BG"/>
        </w:rPr>
      </w:pPr>
      <w:r w:rsidRPr="005B258D">
        <w:rPr>
          <w:lang w:val="bg-BG"/>
        </w:rPr>
        <w:t>Средства, предоставени в изпълнение на целеви програми и проекти в областта на културата;</w:t>
      </w:r>
      <w:r w:rsidR="00271D64">
        <w:rPr>
          <w:lang w:val="bg-BG"/>
        </w:rPr>
        <w:t xml:space="preserve"> </w:t>
      </w:r>
    </w:p>
    <w:p w14:paraId="138EE3FA" w14:textId="77777777" w:rsidR="00615167" w:rsidRPr="005B258D" w:rsidRDefault="00615167" w:rsidP="00615167">
      <w:pPr>
        <w:numPr>
          <w:ilvl w:val="0"/>
          <w:numId w:val="3"/>
        </w:numPr>
        <w:jc w:val="both"/>
        <w:rPr>
          <w:lang w:val="bg-BG"/>
        </w:rPr>
      </w:pPr>
      <w:r w:rsidRPr="005B258D">
        <w:rPr>
          <w:lang w:val="bg-BG"/>
        </w:rPr>
        <w:t>Дарения, завещания и спонсорство от български и чуждестранни физически и юридически лица;</w:t>
      </w:r>
      <w:r w:rsidR="00271D64">
        <w:rPr>
          <w:lang w:val="bg-BG"/>
        </w:rPr>
        <w:t xml:space="preserve"> </w:t>
      </w:r>
    </w:p>
    <w:p w14:paraId="6BCCB0F4" w14:textId="77777777" w:rsidR="00615167" w:rsidRPr="005B258D" w:rsidRDefault="00615167" w:rsidP="00615167">
      <w:pPr>
        <w:numPr>
          <w:ilvl w:val="0"/>
          <w:numId w:val="3"/>
        </w:numPr>
        <w:jc w:val="both"/>
        <w:rPr>
          <w:lang w:val="bg-BG"/>
        </w:rPr>
      </w:pPr>
      <w:r w:rsidRPr="005B258D">
        <w:rPr>
          <w:lang w:val="bg-BG"/>
        </w:rPr>
        <w:t>Лихви по сметките на Фонда;</w:t>
      </w:r>
      <w:r w:rsidR="00271D64">
        <w:rPr>
          <w:lang w:val="bg-BG"/>
        </w:rPr>
        <w:t xml:space="preserve"> </w:t>
      </w:r>
    </w:p>
    <w:p w14:paraId="26AD7741" w14:textId="77777777" w:rsidR="00615167" w:rsidRPr="00E70486" w:rsidRDefault="00615167" w:rsidP="00615167">
      <w:pPr>
        <w:numPr>
          <w:ilvl w:val="0"/>
          <w:numId w:val="3"/>
        </w:numPr>
        <w:jc w:val="both"/>
        <w:rPr>
          <w:lang w:val="bg-BG"/>
        </w:rPr>
      </w:pPr>
      <w:r w:rsidRPr="005B258D">
        <w:rPr>
          <w:lang w:val="bg-BG"/>
        </w:rPr>
        <w:t>Други източници, определени с решение на Общинския съвет.</w:t>
      </w:r>
      <w:r w:rsidR="00271D64">
        <w:rPr>
          <w:lang w:val="bg-BG"/>
        </w:rPr>
        <w:t xml:space="preserve"> </w:t>
      </w:r>
    </w:p>
    <w:p w14:paraId="02241C56" w14:textId="77777777" w:rsidR="001C2E49" w:rsidRDefault="00615167" w:rsidP="001C2E49">
      <w:pPr>
        <w:ind w:firstLine="720"/>
        <w:jc w:val="both"/>
        <w:rPr>
          <w:lang w:val="bg-BG"/>
        </w:rPr>
      </w:pPr>
      <w:r w:rsidRPr="005B258D">
        <w:rPr>
          <w:lang w:val="bg-BG"/>
        </w:rPr>
        <w:t>(2) Остатъкът от средствата на Фонда за съответната година е преходен и се използва през следващата бюджетна година.</w:t>
      </w:r>
      <w:r w:rsidR="00271D64">
        <w:rPr>
          <w:lang w:val="bg-BG"/>
        </w:rPr>
        <w:t xml:space="preserve"> </w:t>
      </w:r>
    </w:p>
    <w:p w14:paraId="3E5FCFC2" w14:textId="77777777" w:rsidR="001C2E49" w:rsidRDefault="00615167" w:rsidP="001C2E49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Чл.20. (1) Всички културни институти, включително и организации с нестопанска цел и отделни дейци на културата от град</w:t>
      </w:r>
      <w:r w:rsidR="00271D64">
        <w:rPr>
          <w:lang w:val="bg-BG"/>
        </w:rPr>
        <w:t xml:space="preserve"> Камено</w:t>
      </w:r>
      <w:r w:rsidRPr="005B258D">
        <w:rPr>
          <w:lang w:val="bg-BG"/>
        </w:rPr>
        <w:t xml:space="preserve"> и </w:t>
      </w:r>
      <w:r w:rsidR="00271D64">
        <w:rPr>
          <w:lang w:val="bg-BG"/>
        </w:rPr>
        <w:t>О</w:t>
      </w:r>
      <w:r w:rsidRPr="005B258D">
        <w:rPr>
          <w:lang w:val="bg-BG"/>
        </w:rPr>
        <w:t>бщина</w:t>
      </w:r>
      <w:r w:rsidR="00271D64">
        <w:rPr>
          <w:lang w:val="bg-BG"/>
        </w:rPr>
        <w:t xml:space="preserve"> Камено</w:t>
      </w:r>
      <w:r w:rsidRPr="005B258D">
        <w:rPr>
          <w:lang w:val="bg-BG"/>
        </w:rPr>
        <w:t>, могат да кандидатстват за получаване на средства от Фонда за работа по проекта пред Фонда, съобразно реда, установен за това.</w:t>
      </w:r>
      <w:r w:rsidR="00271D64">
        <w:rPr>
          <w:lang w:val="bg-BG"/>
        </w:rPr>
        <w:t xml:space="preserve"> </w:t>
      </w:r>
    </w:p>
    <w:p w14:paraId="7CB20803" w14:textId="77777777" w:rsidR="001C2E49" w:rsidRDefault="00615167" w:rsidP="001C2E49">
      <w:pPr>
        <w:ind w:firstLine="720"/>
        <w:jc w:val="both"/>
        <w:rPr>
          <w:lang w:val="bg-BG"/>
        </w:rPr>
      </w:pPr>
      <w:r w:rsidRPr="005B258D">
        <w:rPr>
          <w:lang w:val="bg-BG"/>
        </w:rPr>
        <w:t>(2) Получилите финансови средства от Фонда, които ги разходват не по предназначение</w:t>
      </w:r>
      <w:r w:rsidR="007B4C84" w:rsidRPr="005B258D">
        <w:rPr>
          <w:lang w:val="bg-BG"/>
        </w:rPr>
        <w:t xml:space="preserve"> и съгласно Правилата за организация на работата на </w:t>
      </w:r>
      <w:r w:rsidR="007B4C84">
        <w:rPr>
          <w:lang w:val="bg-BG"/>
        </w:rPr>
        <w:t>ф</w:t>
      </w:r>
      <w:r w:rsidR="007B4C84" w:rsidRPr="005B258D">
        <w:rPr>
          <w:lang w:val="bg-BG"/>
        </w:rPr>
        <w:t>онд</w:t>
      </w:r>
      <w:r w:rsidR="007B4C84">
        <w:rPr>
          <w:lang w:val="bg-BG"/>
        </w:rPr>
        <w:t xml:space="preserve"> „Култура“</w:t>
      </w:r>
      <w:r w:rsidRPr="005B258D">
        <w:rPr>
          <w:lang w:val="bg-BG"/>
        </w:rPr>
        <w:t>,</w:t>
      </w:r>
      <w:r w:rsidR="007B4C84">
        <w:rPr>
          <w:lang w:val="bg-BG"/>
        </w:rPr>
        <w:t xml:space="preserve"> </w:t>
      </w:r>
      <w:r w:rsidRPr="005B258D">
        <w:rPr>
          <w:lang w:val="bg-BG"/>
        </w:rPr>
        <w:t>ги възстановяват в пълен размер</w:t>
      </w:r>
      <w:r w:rsidR="007B4C84">
        <w:rPr>
          <w:lang w:val="bg-BG"/>
        </w:rPr>
        <w:t>, ведно със законната лихва за забава</w:t>
      </w:r>
      <w:r w:rsidR="007C7073">
        <w:rPr>
          <w:lang w:val="bg-BG"/>
        </w:rPr>
        <w:t>,</w:t>
      </w:r>
      <w:r w:rsidR="007C7073" w:rsidRPr="007C7073">
        <w:rPr>
          <w:lang w:val="bg-BG"/>
        </w:rPr>
        <w:t xml:space="preserve"> равна на основния лихвен проце</w:t>
      </w:r>
      <w:r w:rsidR="007C7073">
        <w:rPr>
          <w:lang w:val="bg-BG"/>
        </w:rPr>
        <w:t xml:space="preserve">нт на БНБ, увеличен с 10 пункта, </w:t>
      </w:r>
      <w:r w:rsidR="007B4C84">
        <w:rPr>
          <w:lang w:val="bg-BG"/>
        </w:rPr>
        <w:t>считано от датата на получаване на плащането до датата на реалното им възстановяване</w:t>
      </w:r>
      <w:r w:rsidRPr="005B258D">
        <w:rPr>
          <w:lang w:val="bg-BG"/>
        </w:rPr>
        <w:t>.</w:t>
      </w:r>
      <w:r w:rsidR="00271D64">
        <w:rPr>
          <w:lang w:val="bg-BG"/>
        </w:rPr>
        <w:t xml:space="preserve"> </w:t>
      </w:r>
    </w:p>
    <w:p w14:paraId="54EA5752" w14:textId="77777777" w:rsidR="001C2E49" w:rsidRDefault="00615167" w:rsidP="001C2E49">
      <w:pPr>
        <w:ind w:firstLine="720"/>
        <w:jc w:val="both"/>
        <w:rPr>
          <w:lang w:val="bg-BG"/>
        </w:rPr>
      </w:pPr>
      <w:r w:rsidRPr="005B258D">
        <w:rPr>
          <w:lang w:val="bg-BG"/>
        </w:rPr>
        <w:t>(3) Организации и лица, санкционирани по предходната алинея, както и тези, които не са отчели предходен текущ проект, финансиран от Общински фонд „Култура”, нямат право да кандидатстват за получаване на средства от Фонда по предстояща сесия.</w:t>
      </w:r>
      <w:r w:rsidR="00271D64">
        <w:rPr>
          <w:lang w:val="bg-BG"/>
        </w:rPr>
        <w:t xml:space="preserve"> </w:t>
      </w:r>
    </w:p>
    <w:p w14:paraId="3D24C4EC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 xml:space="preserve">Чл. </w:t>
      </w:r>
      <w:r>
        <w:rPr>
          <w:lang w:val="bg-BG"/>
        </w:rPr>
        <w:t>21. (1) По фонд „</w:t>
      </w:r>
      <w:r w:rsidRPr="00F17FB6">
        <w:rPr>
          <w:lang w:val="bg-BG"/>
        </w:rPr>
        <w:t>Култура</w:t>
      </w:r>
      <w:r>
        <w:rPr>
          <w:lang w:val="bg-BG"/>
        </w:rPr>
        <w:t>“</w:t>
      </w:r>
      <w:r w:rsidRPr="00F17FB6">
        <w:rPr>
          <w:lang w:val="bg-BG"/>
        </w:rPr>
        <w:t xml:space="preserve"> на Община </w:t>
      </w:r>
      <w:r>
        <w:rPr>
          <w:lang w:val="bg-BG"/>
        </w:rPr>
        <w:t>Камено</w:t>
      </w:r>
      <w:r w:rsidRPr="00F17FB6">
        <w:rPr>
          <w:lang w:val="bg-BG"/>
        </w:rPr>
        <w:t xml:space="preserve"> не могат да кандидатстват лица, които:</w:t>
      </w:r>
      <w:r>
        <w:rPr>
          <w:lang w:val="bg-BG"/>
        </w:rPr>
        <w:t xml:space="preserve"> </w:t>
      </w:r>
    </w:p>
    <w:p w14:paraId="46A36D4C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1. са в ликвидация или са в производство на несъстоятелност;</w:t>
      </w:r>
    </w:p>
    <w:p w14:paraId="06A4D51A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2. лишени от правото да упражняват търговска дейност;</w:t>
      </w:r>
    </w:p>
    <w:p w14:paraId="7C900DC6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3. са осъдени или са с влязла сила присъда за престъпление против собствеността, освен ако не са реабилитирани;</w:t>
      </w:r>
      <w:r>
        <w:rPr>
          <w:lang w:val="bg-BG"/>
        </w:rPr>
        <w:t xml:space="preserve"> </w:t>
      </w:r>
    </w:p>
    <w:p w14:paraId="3D6D6223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 xml:space="preserve">4. имат финансови задължения към Община </w:t>
      </w:r>
      <w:r>
        <w:rPr>
          <w:lang w:val="bg-BG"/>
        </w:rPr>
        <w:t>Камено</w:t>
      </w:r>
      <w:r w:rsidRPr="00F17FB6">
        <w:rPr>
          <w:lang w:val="bg-BG"/>
        </w:rPr>
        <w:t>;</w:t>
      </w:r>
      <w:r>
        <w:rPr>
          <w:lang w:val="bg-BG"/>
        </w:rPr>
        <w:t xml:space="preserve"> </w:t>
      </w:r>
    </w:p>
    <w:p w14:paraId="285AA046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 xml:space="preserve">5. са подпомагани за същия проект по други програми на Община </w:t>
      </w:r>
      <w:r>
        <w:rPr>
          <w:lang w:val="bg-BG"/>
        </w:rPr>
        <w:t>Камено</w:t>
      </w:r>
      <w:r w:rsidRPr="00F17FB6">
        <w:rPr>
          <w:lang w:val="bg-BG"/>
        </w:rPr>
        <w:t xml:space="preserve"> или със средства на Общински съвет – </w:t>
      </w:r>
      <w:r>
        <w:rPr>
          <w:lang w:val="bg-BG"/>
        </w:rPr>
        <w:t>Камено</w:t>
      </w:r>
      <w:r w:rsidRPr="00F17FB6">
        <w:rPr>
          <w:lang w:val="bg-BG"/>
        </w:rPr>
        <w:t xml:space="preserve"> по договор;</w:t>
      </w:r>
      <w:r>
        <w:rPr>
          <w:lang w:val="bg-BG"/>
        </w:rPr>
        <w:t xml:space="preserve"> </w:t>
      </w:r>
    </w:p>
    <w:p w14:paraId="37C362D0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6. не са изпълнили условия по предходно финансиране;</w:t>
      </w:r>
      <w:r>
        <w:rPr>
          <w:lang w:val="bg-BG"/>
        </w:rPr>
        <w:t xml:space="preserve"> </w:t>
      </w:r>
    </w:p>
    <w:p w14:paraId="5DB2A70B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7. са обект на конфликт на интереси;</w:t>
      </w:r>
      <w:r>
        <w:rPr>
          <w:lang w:val="bg-BG"/>
        </w:rPr>
        <w:t xml:space="preserve"> </w:t>
      </w:r>
    </w:p>
    <w:p w14:paraId="29BF36E6" w14:textId="77777777" w:rsid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8. са служители на общинската администрация.</w:t>
      </w:r>
      <w:r>
        <w:rPr>
          <w:lang w:val="bg-BG"/>
        </w:rPr>
        <w:t xml:space="preserve"> </w:t>
      </w:r>
    </w:p>
    <w:p w14:paraId="27A9F098" w14:textId="77777777" w:rsidR="00DB3F95" w:rsidRPr="00DB3F95" w:rsidRDefault="00DB3F95" w:rsidP="00DB3F95">
      <w:pPr>
        <w:ind w:firstLine="720"/>
        <w:jc w:val="both"/>
        <w:rPr>
          <w:lang w:val="bg-BG"/>
        </w:rPr>
      </w:pPr>
      <w:r>
        <w:rPr>
          <w:lang w:val="bg-BG"/>
        </w:rPr>
        <w:t xml:space="preserve">9. са членовете на управителния съвет на общински </w:t>
      </w:r>
      <w:r w:rsidRPr="00DB3F95">
        <w:rPr>
          <w:lang w:val="bg-BG"/>
        </w:rPr>
        <w:t>фонд „Култура“</w:t>
      </w:r>
      <w:r>
        <w:rPr>
          <w:lang w:val="bg-BG"/>
        </w:rPr>
        <w:t>;</w:t>
      </w:r>
      <w:r w:rsidRPr="00DB3F95">
        <w:rPr>
          <w:lang w:val="bg-BG"/>
        </w:rPr>
        <w:t xml:space="preserve"> </w:t>
      </w:r>
    </w:p>
    <w:p w14:paraId="3D7FC54B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(2) Изискван</w:t>
      </w:r>
      <w:r>
        <w:rPr>
          <w:lang w:val="bg-BG"/>
        </w:rPr>
        <w:t>ето</w:t>
      </w:r>
      <w:r w:rsidRPr="00F17FB6">
        <w:rPr>
          <w:lang w:val="bg-BG"/>
        </w:rPr>
        <w:t xml:space="preserve"> по ал.1, т.3 се отнася до лицата, представляващи кандидатстващата организация според нейния статут.</w:t>
      </w:r>
      <w:r>
        <w:rPr>
          <w:lang w:val="bg-BG"/>
        </w:rPr>
        <w:t xml:space="preserve"> </w:t>
      </w:r>
    </w:p>
    <w:p w14:paraId="69C0B26C" w14:textId="77777777" w:rsidR="00F17FB6" w:rsidRDefault="00F17FB6" w:rsidP="001C2E49">
      <w:pPr>
        <w:ind w:firstLine="720"/>
        <w:jc w:val="both"/>
        <w:rPr>
          <w:lang w:val="bg-BG"/>
        </w:rPr>
      </w:pPr>
      <w:r>
        <w:rPr>
          <w:lang w:val="bg-BG"/>
        </w:rPr>
        <w:t xml:space="preserve">(3) </w:t>
      </w:r>
      <w:r w:rsidRPr="00F17FB6">
        <w:rPr>
          <w:lang w:val="bg-BG"/>
        </w:rPr>
        <w:t>Изискван</w:t>
      </w:r>
      <w:r>
        <w:rPr>
          <w:lang w:val="bg-BG"/>
        </w:rPr>
        <w:t>ето</w:t>
      </w:r>
      <w:r w:rsidRPr="00F17FB6">
        <w:rPr>
          <w:lang w:val="bg-BG"/>
        </w:rPr>
        <w:t xml:space="preserve"> по ал.1, т.4 се отнася </w:t>
      </w:r>
      <w:r>
        <w:rPr>
          <w:lang w:val="bg-BG"/>
        </w:rPr>
        <w:t xml:space="preserve">до кандидатстващата организация и </w:t>
      </w:r>
      <w:r w:rsidRPr="00F17FB6">
        <w:rPr>
          <w:lang w:val="bg-BG"/>
        </w:rPr>
        <w:t>до лицата, представляващи кандидатстващата организация</w:t>
      </w:r>
      <w:r>
        <w:rPr>
          <w:lang w:val="bg-BG"/>
        </w:rPr>
        <w:t>,</w:t>
      </w:r>
      <w:r w:rsidRPr="00F17FB6">
        <w:rPr>
          <w:lang w:val="bg-BG"/>
        </w:rPr>
        <w:t xml:space="preserve"> според нейния статут.</w:t>
      </w:r>
    </w:p>
    <w:p w14:paraId="2089D3D2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(</w:t>
      </w:r>
      <w:r>
        <w:rPr>
          <w:lang w:val="bg-BG"/>
        </w:rPr>
        <w:t>4</w:t>
      </w:r>
      <w:r w:rsidRPr="00F17FB6">
        <w:rPr>
          <w:lang w:val="bg-BG"/>
        </w:rPr>
        <w:t>) Липсата на обстоятелства, съгласно изискванията чл.</w:t>
      </w:r>
      <w:r>
        <w:rPr>
          <w:lang w:val="bg-BG"/>
        </w:rPr>
        <w:t>21</w:t>
      </w:r>
      <w:r w:rsidRPr="00F17FB6">
        <w:rPr>
          <w:lang w:val="bg-BG"/>
        </w:rPr>
        <w:t>, ал.1, т.1-</w:t>
      </w:r>
      <w:r w:rsidR="00DB3F95">
        <w:rPr>
          <w:lang w:val="bg-BG"/>
        </w:rPr>
        <w:t>9</w:t>
      </w:r>
      <w:r w:rsidRPr="00F17FB6">
        <w:rPr>
          <w:lang w:val="bg-BG"/>
        </w:rPr>
        <w:t xml:space="preserve"> се декларират от кандидата при подаване на проектното предложение.</w:t>
      </w:r>
      <w:r>
        <w:rPr>
          <w:lang w:val="bg-BG"/>
        </w:rPr>
        <w:t xml:space="preserve"> </w:t>
      </w:r>
    </w:p>
    <w:p w14:paraId="628FD90F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(</w:t>
      </w:r>
      <w:r>
        <w:rPr>
          <w:lang w:val="bg-BG"/>
        </w:rPr>
        <w:t>5</w:t>
      </w:r>
      <w:r w:rsidRPr="00F17FB6">
        <w:rPr>
          <w:lang w:val="bg-BG"/>
        </w:rPr>
        <w:t>) Липсата на обстоятелства по чл.</w:t>
      </w:r>
      <w:r>
        <w:rPr>
          <w:lang w:val="bg-BG"/>
        </w:rPr>
        <w:t>21</w:t>
      </w:r>
      <w:r w:rsidRPr="00F17FB6">
        <w:rPr>
          <w:lang w:val="bg-BG"/>
        </w:rPr>
        <w:t>, ал.1, т.4-</w:t>
      </w:r>
      <w:r w:rsidR="00DB3F95">
        <w:rPr>
          <w:lang w:val="bg-BG"/>
        </w:rPr>
        <w:t>9</w:t>
      </w:r>
      <w:r w:rsidRPr="00F17FB6">
        <w:rPr>
          <w:lang w:val="bg-BG"/>
        </w:rPr>
        <w:t>, както и на други условия по допустимостта на кандидатите съгласно Насоки за кандидатстване, се проверява на ниво оценка на допустимостта от Комисията по допустимостта.</w:t>
      </w:r>
      <w:r>
        <w:rPr>
          <w:lang w:val="bg-BG"/>
        </w:rPr>
        <w:t xml:space="preserve"> </w:t>
      </w:r>
    </w:p>
    <w:p w14:paraId="4386F003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(</w:t>
      </w:r>
      <w:r>
        <w:rPr>
          <w:lang w:val="bg-BG"/>
        </w:rPr>
        <w:t>6</w:t>
      </w:r>
      <w:r w:rsidRPr="00F17FB6">
        <w:rPr>
          <w:lang w:val="bg-BG"/>
        </w:rPr>
        <w:t>) При настъпване на промени в обстоятелствата, удостоверени с документи по чл.</w:t>
      </w:r>
      <w:r>
        <w:rPr>
          <w:lang w:val="bg-BG"/>
        </w:rPr>
        <w:t>21</w:t>
      </w:r>
      <w:r w:rsidRPr="00F17FB6">
        <w:rPr>
          <w:lang w:val="bg-BG"/>
        </w:rPr>
        <w:t xml:space="preserve">, ал.1, кандидатът е длъжен да уведоми </w:t>
      </w:r>
      <w:r>
        <w:rPr>
          <w:lang w:val="bg-BG"/>
        </w:rPr>
        <w:t xml:space="preserve">Управителния съвет на фонд „Култура“, </w:t>
      </w:r>
      <w:r w:rsidRPr="00F17FB6">
        <w:rPr>
          <w:lang w:val="bg-BG"/>
        </w:rPr>
        <w:t>в 7</w:t>
      </w:r>
      <w:r w:rsidRPr="00F17FB6">
        <w:rPr>
          <w:vertAlign w:val="superscript"/>
          <w:lang w:val="bg-BG"/>
        </w:rPr>
        <w:t>-мо</w:t>
      </w:r>
      <w:r>
        <w:rPr>
          <w:lang w:val="bg-BG"/>
        </w:rPr>
        <w:t xml:space="preserve"> </w:t>
      </w:r>
      <w:r w:rsidRPr="00F17FB6">
        <w:rPr>
          <w:lang w:val="bg-BG"/>
        </w:rPr>
        <w:t>дневен срок от настъпването на промяната.</w:t>
      </w:r>
      <w:r>
        <w:rPr>
          <w:lang w:val="bg-BG"/>
        </w:rPr>
        <w:t xml:space="preserve"> </w:t>
      </w:r>
    </w:p>
    <w:p w14:paraId="2AB27B95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 xml:space="preserve">Чл. </w:t>
      </w:r>
      <w:r>
        <w:rPr>
          <w:lang w:val="bg-BG"/>
        </w:rPr>
        <w:t>22</w:t>
      </w:r>
      <w:r w:rsidRPr="00F17FB6">
        <w:rPr>
          <w:lang w:val="bg-BG"/>
        </w:rPr>
        <w:t xml:space="preserve">. По фонд </w:t>
      </w:r>
      <w:r>
        <w:rPr>
          <w:lang w:val="bg-BG"/>
        </w:rPr>
        <w:t>„</w:t>
      </w:r>
      <w:r w:rsidRPr="00F17FB6">
        <w:rPr>
          <w:lang w:val="bg-BG"/>
        </w:rPr>
        <w:t>Култура</w:t>
      </w:r>
      <w:r>
        <w:rPr>
          <w:lang w:val="bg-BG"/>
        </w:rPr>
        <w:t>“</w:t>
      </w:r>
      <w:r w:rsidRPr="00F17FB6">
        <w:rPr>
          <w:lang w:val="bg-BG"/>
        </w:rPr>
        <w:t xml:space="preserve"> на Община </w:t>
      </w:r>
      <w:r>
        <w:rPr>
          <w:lang w:val="bg-BG"/>
        </w:rPr>
        <w:t>Камено</w:t>
      </w:r>
      <w:r w:rsidRPr="00F17FB6">
        <w:rPr>
          <w:lang w:val="bg-BG"/>
        </w:rPr>
        <w:t xml:space="preserve"> недопустими разходи са:</w:t>
      </w:r>
      <w:r>
        <w:rPr>
          <w:lang w:val="bg-BG"/>
        </w:rPr>
        <w:t xml:space="preserve"> </w:t>
      </w:r>
    </w:p>
    <w:p w14:paraId="1C3BCA77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1. банкови такси и разходи, свързани с гаранции и други подобни на тях;</w:t>
      </w:r>
      <w:r>
        <w:rPr>
          <w:lang w:val="bg-BG"/>
        </w:rPr>
        <w:t xml:space="preserve"> </w:t>
      </w:r>
    </w:p>
    <w:p w14:paraId="3CD2E7B6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2. разходи, направени преди одобрението на проектно предложение</w:t>
      </w:r>
      <w:r>
        <w:rPr>
          <w:lang w:val="bg-BG"/>
        </w:rPr>
        <w:t xml:space="preserve">; </w:t>
      </w:r>
    </w:p>
    <w:p w14:paraId="020FF89A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3. други разходи, несвързани пряко с целите на фонда и дейностите на одобреното проектно предложение;</w:t>
      </w:r>
      <w:r>
        <w:rPr>
          <w:lang w:val="bg-BG"/>
        </w:rPr>
        <w:t xml:space="preserve"> </w:t>
      </w:r>
    </w:p>
    <w:p w14:paraId="39C0EA5C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4. разходи за изследователска дейност, несвързани с целите на фонда и дейностите на одобреното проектно предложение;</w:t>
      </w:r>
      <w:r>
        <w:rPr>
          <w:lang w:val="bg-BG"/>
        </w:rPr>
        <w:t xml:space="preserve"> </w:t>
      </w:r>
    </w:p>
    <w:p w14:paraId="38EBB107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5. наем и разходи за издръжка на офис;</w:t>
      </w:r>
      <w:r>
        <w:rPr>
          <w:lang w:val="bg-BG"/>
        </w:rPr>
        <w:t xml:space="preserve"> </w:t>
      </w:r>
    </w:p>
    <w:p w14:paraId="44F32FB6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6. разходи за възнаграждения на служители в държавни и общински институции;</w:t>
      </w:r>
      <w:r>
        <w:rPr>
          <w:lang w:val="bg-BG"/>
        </w:rPr>
        <w:t xml:space="preserve"> </w:t>
      </w:r>
    </w:p>
    <w:p w14:paraId="407A2E9C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7. разходи за дейности, вече финансирани от общинския бюджет;</w:t>
      </w:r>
      <w:r>
        <w:rPr>
          <w:lang w:val="bg-BG"/>
        </w:rPr>
        <w:t xml:space="preserve"> </w:t>
      </w:r>
    </w:p>
    <w:p w14:paraId="2A5AFA2E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8. разходи, включващи финансиране на второстепенни разпоредители по общинския бюджет за календарната година;</w:t>
      </w:r>
      <w:r>
        <w:rPr>
          <w:lang w:val="bg-BG"/>
        </w:rPr>
        <w:t xml:space="preserve"> </w:t>
      </w:r>
    </w:p>
    <w:p w14:paraId="7F3C7293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9. инвестиционни разходи и строително-монтажни работи;</w:t>
      </w:r>
      <w:r>
        <w:rPr>
          <w:lang w:val="bg-BG"/>
        </w:rPr>
        <w:t xml:space="preserve"> </w:t>
      </w:r>
    </w:p>
    <w:p w14:paraId="4D0476A0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10. разходи с неуредени права, съгласно Закона за авторските и сродните им права;</w:t>
      </w:r>
      <w:r>
        <w:rPr>
          <w:lang w:val="bg-BG"/>
        </w:rPr>
        <w:t xml:space="preserve"> </w:t>
      </w:r>
    </w:p>
    <w:p w14:paraId="3F47B077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11. разходи за честването на лични годишнини, бенефиси и др. подобни;</w:t>
      </w:r>
      <w:r>
        <w:rPr>
          <w:lang w:val="bg-BG"/>
        </w:rPr>
        <w:t xml:space="preserve"> </w:t>
      </w:r>
    </w:p>
    <w:p w14:paraId="3C49A4FD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12. разходи за дейности, които нарушават човешките права или подбуждат към конфликти и към противопоставяне върху етническа и религиозна основа;</w:t>
      </w:r>
      <w:r>
        <w:rPr>
          <w:lang w:val="bg-BG"/>
        </w:rPr>
        <w:t xml:space="preserve"> </w:t>
      </w:r>
    </w:p>
    <w:p w14:paraId="704B5CFE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13. разходи за дейности, които дискриминират отделни групи и субкултури по полов признак или въз основа на сексуална ориентация или ги представят в неблагоприятна светлина;</w:t>
      </w:r>
      <w:r w:rsidR="002D61E5">
        <w:rPr>
          <w:lang w:val="bg-BG"/>
        </w:rPr>
        <w:t xml:space="preserve"> </w:t>
      </w:r>
    </w:p>
    <w:p w14:paraId="163B695F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14. разходи за акции и дейности на политически партии.</w:t>
      </w:r>
      <w:r w:rsidR="002D61E5">
        <w:rPr>
          <w:lang w:val="bg-BG"/>
        </w:rPr>
        <w:t xml:space="preserve"> </w:t>
      </w:r>
    </w:p>
    <w:p w14:paraId="004626F9" w14:textId="77777777" w:rsidR="00F17FB6" w:rsidRP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15. Разходи за дълготрайни материални и нематериални активи.</w:t>
      </w:r>
      <w:r w:rsidR="002D61E5">
        <w:rPr>
          <w:lang w:val="bg-BG"/>
        </w:rPr>
        <w:t xml:space="preserve"> </w:t>
      </w:r>
    </w:p>
    <w:p w14:paraId="1E51E08C" w14:textId="77777777" w:rsidR="00F17FB6" w:rsidRDefault="00F17FB6" w:rsidP="001C2E49">
      <w:pPr>
        <w:ind w:firstLine="720"/>
        <w:jc w:val="both"/>
        <w:rPr>
          <w:lang w:val="bg-BG"/>
        </w:rPr>
      </w:pPr>
      <w:r w:rsidRPr="00F17FB6">
        <w:rPr>
          <w:lang w:val="bg-BG"/>
        </w:rPr>
        <w:t>16. Разходи договорени и осъществявани, като външни услуги от представляващия организацията с юридически лица, в чиито органи за управление или собственик е същият представляващ.</w:t>
      </w:r>
      <w:r w:rsidR="002D61E5">
        <w:rPr>
          <w:lang w:val="bg-BG"/>
        </w:rPr>
        <w:t xml:space="preserve"> </w:t>
      </w:r>
    </w:p>
    <w:p w14:paraId="46201647" w14:textId="77777777" w:rsidR="00A059D4" w:rsidRDefault="00A059D4" w:rsidP="001C2E49">
      <w:pPr>
        <w:ind w:firstLine="720"/>
        <w:jc w:val="both"/>
        <w:rPr>
          <w:lang w:val="bg-BG"/>
        </w:rPr>
      </w:pPr>
      <w:r>
        <w:t>(</w:t>
      </w:r>
      <w:r>
        <w:rPr>
          <w:lang w:val="bg-BG"/>
        </w:rPr>
        <w:t>2</w:t>
      </w:r>
      <w:r>
        <w:t xml:space="preserve">) </w:t>
      </w:r>
      <w:proofErr w:type="spellStart"/>
      <w:r>
        <w:t>Общински</w:t>
      </w:r>
      <w:proofErr w:type="spellEnd"/>
      <w:r>
        <w:t xml:space="preserve"> </w:t>
      </w:r>
      <w:proofErr w:type="spellStart"/>
      <w:r>
        <w:t>фонд</w:t>
      </w:r>
      <w:proofErr w:type="spellEnd"/>
      <w:r>
        <w:t xml:space="preserve"> „</w:t>
      </w:r>
      <w:proofErr w:type="spellStart"/>
      <w:proofErr w:type="gramStart"/>
      <w:r>
        <w:t>Култура</w:t>
      </w:r>
      <w:proofErr w:type="spellEnd"/>
      <w:r>
        <w:t xml:space="preserve">“ </w:t>
      </w:r>
      <w:proofErr w:type="spellStart"/>
      <w:r>
        <w:t>не</w:t>
      </w:r>
      <w:proofErr w:type="spellEnd"/>
      <w:proofErr w:type="gramEnd"/>
      <w:r>
        <w:t xml:space="preserve"> </w:t>
      </w:r>
      <w:proofErr w:type="spellStart"/>
      <w:r>
        <w:t>подкрепя</w:t>
      </w:r>
      <w:proofErr w:type="spellEnd"/>
      <w:r>
        <w:t xml:space="preserve"> </w:t>
      </w:r>
      <w:proofErr w:type="spellStart"/>
      <w:r>
        <w:t>проекти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и </w:t>
      </w:r>
      <w:proofErr w:type="spellStart"/>
      <w:r>
        <w:t>организации</w:t>
      </w:r>
      <w:proofErr w:type="spellEnd"/>
      <w:r>
        <w:t xml:space="preserve">, </w:t>
      </w:r>
      <w:proofErr w:type="spellStart"/>
      <w:r>
        <w:t>дарители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>
        <w:rPr>
          <w:lang w:val="bg-BG"/>
        </w:rPr>
        <w:t>ф</w:t>
      </w:r>
      <w:proofErr w:type="spellStart"/>
      <w:r>
        <w:t>онд</w:t>
      </w:r>
      <w:proofErr w:type="spellEnd"/>
      <w:r>
        <w:rPr>
          <w:lang w:val="bg-BG"/>
        </w:rPr>
        <w:t xml:space="preserve"> „Култура“</w:t>
      </w:r>
      <w:r>
        <w:t xml:space="preserve">. </w:t>
      </w:r>
    </w:p>
    <w:p w14:paraId="58038B97" w14:textId="77777777" w:rsidR="00A059D4" w:rsidRPr="00A059D4" w:rsidRDefault="00A059D4" w:rsidP="001C2E49">
      <w:pPr>
        <w:ind w:firstLine="720"/>
        <w:jc w:val="both"/>
        <w:rPr>
          <w:lang w:val="bg-BG"/>
        </w:rPr>
      </w:pPr>
      <w:r>
        <w:t>(</w:t>
      </w:r>
      <w:r>
        <w:rPr>
          <w:lang w:val="bg-BG"/>
        </w:rPr>
        <w:t>3</w:t>
      </w:r>
      <w:r>
        <w:t xml:space="preserve">)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приемане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целеви</w:t>
      </w:r>
      <w:proofErr w:type="spellEnd"/>
      <w:r>
        <w:t xml:space="preserve"> </w:t>
      </w:r>
      <w:proofErr w:type="spellStart"/>
      <w:r>
        <w:t>дарения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еднолични</w:t>
      </w:r>
      <w:proofErr w:type="spellEnd"/>
      <w:r>
        <w:t xml:space="preserve"> </w:t>
      </w:r>
      <w:proofErr w:type="spellStart"/>
      <w:r>
        <w:t>търговци</w:t>
      </w:r>
      <w:proofErr w:type="spellEnd"/>
      <w:r>
        <w:t xml:space="preserve"> и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индивидуални</w:t>
      </w:r>
      <w:proofErr w:type="spellEnd"/>
      <w:r>
        <w:t xml:space="preserve"> </w:t>
      </w:r>
      <w:proofErr w:type="spellStart"/>
      <w:r>
        <w:t>проекти</w:t>
      </w:r>
      <w:proofErr w:type="spellEnd"/>
      <w:r>
        <w:t xml:space="preserve">, </w:t>
      </w:r>
      <w:proofErr w:type="spellStart"/>
      <w:r>
        <w:t>задължително</w:t>
      </w:r>
      <w:proofErr w:type="spellEnd"/>
      <w:r>
        <w:t xml:space="preserve"> </w:t>
      </w:r>
      <w:proofErr w:type="spellStart"/>
      <w:r>
        <w:t>определените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дарителя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могат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бъдат</w:t>
      </w:r>
      <w:proofErr w:type="spellEnd"/>
      <w:r>
        <w:t xml:space="preserve"> в </w:t>
      </w:r>
      <w:proofErr w:type="spellStart"/>
      <w:r>
        <w:t>родствена</w:t>
      </w:r>
      <w:proofErr w:type="spellEnd"/>
      <w:r>
        <w:t xml:space="preserve"> </w:t>
      </w:r>
      <w:proofErr w:type="spellStart"/>
      <w:r>
        <w:t>връзка</w:t>
      </w:r>
      <w:proofErr w:type="spellEnd"/>
      <w:r>
        <w:t xml:space="preserve"> с </w:t>
      </w:r>
      <w:proofErr w:type="spellStart"/>
      <w:r>
        <w:t>дарителя</w:t>
      </w:r>
      <w:proofErr w:type="spellEnd"/>
      <w:r>
        <w:t xml:space="preserve">, а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дарения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търговски</w:t>
      </w:r>
      <w:proofErr w:type="spellEnd"/>
      <w:r>
        <w:t xml:space="preserve"> </w:t>
      </w:r>
      <w:proofErr w:type="spellStart"/>
      <w:r>
        <w:t>дружества</w:t>
      </w:r>
      <w:proofErr w:type="spellEnd"/>
      <w:r>
        <w:t xml:space="preserve"> – в</w:t>
      </w:r>
      <w:r>
        <w:rPr>
          <w:lang w:val="bg-BG"/>
        </w:rPr>
        <w:t xml:space="preserve"> </w:t>
      </w:r>
      <w:proofErr w:type="spellStart"/>
      <w:r>
        <w:t>родствена</w:t>
      </w:r>
      <w:proofErr w:type="spellEnd"/>
      <w:r>
        <w:t xml:space="preserve"> </w:t>
      </w:r>
      <w:proofErr w:type="spellStart"/>
      <w:r>
        <w:t>връзка</w:t>
      </w:r>
      <w:proofErr w:type="spellEnd"/>
      <w:r>
        <w:t xml:space="preserve"> с </w:t>
      </w:r>
      <w:proofErr w:type="spellStart"/>
      <w:r>
        <w:t>техните</w:t>
      </w:r>
      <w:proofErr w:type="spellEnd"/>
      <w:r>
        <w:t xml:space="preserve"> </w:t>
      </w:r>
      <w:proofErr w:type="spellStart"/>
      <w:r>
        <w:t>управители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членове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управителни</w:t>
      </w:r>
      <w:proofErr w:type="spellEnd"/>
      <w:r>
        <w:t xml:space="preserve"> </w:t>
      </w:r>
      <w:proofErr w:type="spellStart"/>
      <w:r>
        <w:t>органи</w:t>
      </w:r>
      <w:proofErr w:type="spellEnd"/>
      <w:r>
        <w:t>.</w:t>
      </w:r>
      <w:r>
        <w:rPr>
          <w:lang w:val="bg-BG"/>
        </w:rPr>
        <w:t xml:space="preserve"> </w:t>
      </w:r>
    </w:p>
    <w:p w14:paraId="1B0F0BFB" w14:textId="77777777" w:rsidR="00615167" w:rsidRPr="005B258D" w:rsidRDefault="00615167" w:rsidP="001C2E49">
      <w:pPr>
        <w:ind w:firstLine="720"/>
        <w:jc w:val="both"/>
        <w:rPr>
          <w:lang w:val="bg-BG"/>
        </w:rPr>
      </w:pPr>
      <w:r w:rsidRPr="005B258D">
        <w:rPr>
          <w:lang w:val="bg-BG"/>
        </w:rPr>
        <w:t>Чл.2</w:t>
      </w:r>
      <w:r w:rsidR="00044365">
        <w:rPr>
          <w:lang w:val="bg-BG"/>
        </w:rPr>
        <w:t>3</w:t>
      </w:r>
      <w:r w:rsidRPr="005B258D">
        <w:rPr>
          <w:lang w:val="bg-BG"/>
        </w:rPr>
        <w:t>. В срок от три месеца след приключване на календарната година Председателят на Управителния съвет  на Общински фонд „Култура“ внася за приемане в Общинския съвет годишен отчет за дейността на Фонда.</w:t>
      </w:r>
    </w:p>
    <w:p w14:paraId="2B4B53C8" w14:textId="77777777" w:rsidR="005B258D" w:rsidRPr="005B258D" w:rsidRDefault="005B258D" w:rsidP="00615167">
      <w:pPr>
        <w:jc w:val="both"/>
        <w:rPr>
          <w:lang w:val="bg-BG"/>
        </w:rPr>
      </w:pPr>
    </w:p>
    <w:p w14:paraId="03D9F0F5" w14:textId="77777777" w:rsidR="005B258D" w:rsidRPr="005B258D" w:rsidRDefault="005B258D" w:rsidP="00A70BD7">
      <w:pPr>
        <w:jc w:val="center"/>
        <w:rPr>
          <w:rFonts w:eastAsia="Calibri"/>
          <w:b/>
          <w:lang w:val="en-GB"/>
        </w:rPr>
      </w:pPr>
      <w:r w:rsidRPr="005B258D">
        <w:rPr>
          <w:rFonts w:eastAsia="Calibri"/>
          <w:b/>
          <w:lang w:val="en-GB"/>
        </w:rPr>
        <w:t>ЗАКЛЮЧИТЕЛНИ РАЗПОРЕДБИ</w:t>
      </w:r>
    </w:p>
    <w:p w14:paraId="5AFD9D8D" w14:textId="271A9E32" w:rsidR="005B258D" w:rsidRPr="005B258D" w:rsidRDefault="005B258D" w:rsidP="00A70BD7">
      <w:pPr>
        <w:ind w:firstLine="720"/>
        <w:jc w:val="both"/>
        <w:rPr>
          <w:rFonts w:eastAsia="Calibri"/>
          <w:lang w:val="en-GB"/>
        </w:rPr>
      </w:pPr>
      <w:r w:rsidRPr="005B258D">
        <w:rPr>
          <w:rFonts w:eastAsia="Calibri"/>
          <w:lang w:val="en-GB"/>
        </w:rPr>
        <w:t xml:space="preserve">§ 1. </w:t>
      </w:r>
      <w:r w:rsidRPr="005B258D">
        <w:rPr>
          <w:rFonts w:eastAsia="Calibri"/>
          <w:lang w:val="bg-BG"/>
        </w:rPr>
        <w:t>Правилникът</w:t>
      </w:r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се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приема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на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основание</w:t>
      </w:r>
      <w:proofErr w:type="spellEnd"/>
      <w:r w:rsidRPr="005B258D">
        <w:rPr>
          <w:rFonts w:eastAsia="Calibri"/>
          <w:lang w:val="en-GB"/>
        </w:rPr>
        <w:t xml:space="preserve"> чл.21, ал.2 и чл.21, ал.1, т.23 </w:t>
      </w:r>
      <w:proofErr w:type="spellStart"/>
      <w:r w:rsidRPr="005B258D">
        <w:rPr>
          <w:rFonts w:eastAsia="Calibri"/>
          <w:lang w:val="en-GB"/>
        </w:rPr>
        <w:t>от</w:t>
      </w:r>
      <w:proofErr w:type="spellEnd"/>
      <w:r w:rsidRPr="005B258D">
        <w:rPr>
          <w:rFonts w:eastAsia="Calibri"/>
          <w:lang w:val="en-GB"/>
        </w:rPr>
        <w:t xml:space="preserve"> ЗМСМА, </w:t>
      </w:r>
      <w:proofErr w:type="spellStart"/>
      <w:r w:rsidRPr="005B258D">
        <w:rPr>
          <w:rFonts w:eastAsia="Calibri"/>
          <w:lang w:val="en-GB"/>
        </w:rPr>
        <w:t>във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връзка</w:t>
      </w:r>
      <w:proofErr w:type="spellEnd"/>
      <w:r w:rsidRPr="005B258D">
        <w:rPr>
          <w:rFonts w:eastAsia="Calibri"/>
          <w:lang w:val="en-GB"/>
        </w:rPr>
        <w:t xml:space="preserve"> с чл.36, ал.1 </w:t>
      </w:r>
      <w:proofErr w:type="spellStart"/>
      <w:r w:rsidRPr="005B258D">
        <w:rPr>
          <w:rFonts w:eastAsia="Calibri"/>
          <w:lang w:val="en-GB"/>
        </w:rPr>
        <w:t>от</w:t>
      </w:r>
      <w:proofErr w:type="spellEnd"/>
      <w:r w:rsidRPr="005B258D">
        <w:rPr>
          <w:rFonts w:eastAsia="Calibri"/>
          <w:lang w:val="en-GB"/>
        </w:rPr>
        <w:t xml:space="preserve"> Закона </w:t>
      </w:r>
      <w:proofErr w:type="spellStart"/>
      <w:r w:rsidRPr="005B258D">
        <w:rPr>
          <w:rFonts w:eastAsia="Calibri"/>
          <w:lang w:val="en-GB"/>
        </w:rPr>
        <w:t>за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закрила</w:t>
      </w:r>
      <w:proofErr w:type="spellEnd"/>
      <w:r w:rsidRPr="005B258D">
        <w:rPr>
          <w:rFonts w:eastAsia="Calibri"/>
          <w:lang w:val="en-GB"/>
        </w:rPr>
        <w:t xml:space="preserve"> и </w:t>
      </w:r>
      <w:proofErr w:type="spellStart"/>
      <w:r w:rsidRPr="005B258D">
        <w:rPr>
          <w:rFonts w:eastAsia="Calibri"/>
          <w:lang w:val="en-GB"/>
        </w:rPr>
        <w:t>развитие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на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културата</w:t>
      </w:r>
      <w:proofErr w:type="spellEnd"/>
      <w:r w:rsidRPr="005B258D">
        <w:rPr>
          <w:rFonts w:eastAsia="Calibri"/>
          <w:lang w:val="bg-BG"/>
        </w:rPr>
        <w:t xml:space="preserve"> </w:t>
      </w:r>
      <w:r w:rsidRPr="005B258D">
        <w:rPr>
          <w:rFonts w:eastAsia="Calibri"/>
          <w:lang w:val="en-GB"/>
        </w:rPr>
        <w:t xml:space="preserve">с </w:t>
      </w:r>
      <w:proofErr w:type="spellStart"/>
      <w:r w:rsidRPr="005B258D">
        <w:rPr>
          <w:rFonts w:eastAsia="Calibri"/>
          <w:lang w:val="en-GB"/>
        </w:rPr>
        <w:t>Решение</w:t>
      </w:r>
      <w:proofErr w:type="spellEnd"/>
      <w:r w:rsidRPr="005B258D">
        <w:rPr>
          <w:rFonts w:eastAsia="Calibri"/>
          <w:lang w:val="en-GB"/>
        </w:rPr>
        <w:t xml:space="preserve"> </w:t>
      </w:r>
      <w:r w:rsidR="008D658E">
        <w:rPr>
          <w:rFonts w:eastAsia="Calibri"/>
          <w:lang w:val="bg-BG"/>
        </w:rPr>
        <w:t xml:space="preserve">по т.12 от Протокол № 18/24.04.2025г. </w:t>
      </w:r>
      <w:proofErr w:type="spellStart"/>
      <w:r w:rsidRPr="005B258D">
        <w:rPr>
          <w:rFonts w:eastAsia="Calibri"/>
          <w:lang w:val="en-GB"/>
        </w:rPr>
        <w:t>на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Общински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съвет</w:t>
      </w:r>
      <w:proofErr w:type="spellEnd"/>
      <w:r w:rsidRPr="005B258D">
        <w:rPr>
          <w:rFonts w:eastAsia="Calibri"/>
          <w:lang w:val="en-GB"/>
        </w:rPr>
        <w:t xml:space="preserve"> </w:t>
      </w:r>
      <w:r w:rsidR="008D658E">
        <w:rPr>
          <w:rFonts w:eastAsia="Calibri"/>
          <w:lang w:val="bg-BG"/>
        </w:rPr>
        <w:t>Камено.</w:t>
      </w:r>
    </w:p>
    <w:p w14:paraId="4E920D0D" w14:textId="77777777" w:rsidR="005B258D" w:rsidRPr="005B258D" w:rsidRDefault="005B258D" w:rsidP="00271D64">
      <w:pPr>
        <w:ind w:firstLine="720"/>
        <w:jc w:val="both"/>
        <w:rPr>
          <w:rFonts w:eastAsia="Calibri"/>
          <w:lang w:val="en-GB"/>
        </w:rPr>
      </w:pPr>
      <w:r w:rsidRPr="008E7292">
        <w:rPr>
          <w:rFonts w:eastAsia="Calibri"/>
          <w:lang w:val="en-GB"/>
        </w:rPr>
        <w:t xml:space="preserve">§2. </w:t>
      </w:r>
      <w:r w:rsidRPr="008E7292">
        <w:rPr>
          <w:rFonts w:eastAsia="Calibri"/>
          <w:lang w:val="bg-BG"/>
        </w:rPr>
        <w:t>Правилникът</w:t>
      </w:r>
      <w:r w:rsidRPr="008E7292">
        <w:rPr>
          <w:rFonts w:eastAsia="Calibri"/>
          <w:lang w:val="en-GB"/>
        </w:rPr>
        <w:t xml:space="preserve"> </w:t>
      </w:r>
      <w:proofErr w:type="spellStart"/>
      <w:r w:rsidRPr="008E7292">
        <w:rPr>
          <w:rFonts w:eastAsia="Calibri"/>
          <w:lang w:val="en-GB"/>
        </w:rPr>
        <w:t>влиза</w:t>
      </w:r>
      <w:proofErr w:type="spellEnd"/>
      <w:r w:rsidRPr="008E7292">
        <w:rPr>
          <w:rFonts w:eastAsia="Calibri"/>
          <w:lang w:val="en-GB"/>
        </w:rPr>
        <w:t xml:space="preserve"> в </w:t>
      </w:r>
      <w:proofErr w:type="spellStart"/>
      <w:r w:rsidRPr="008E7292">
        <w:rPr>
          <w:rFonts w:eastAsia="Calibri"/>
          <w:lang w:val="en-GB"/>
        </w:rPr>
        <w:t>сила</w:t>
      </w:r>
      <w:proofErr w:type="spellEnd"/>
      <w:r w:rsidRPr="008E7292">
        <w:rPr>
          <w:rFonts w:eastAsia="Calibri"/>
          <w:lang w:val="en-GB"/>
        </w:rPr>
        <w:t xml:space="preserve"> </w:t>
      </w:r>
      <w:proofErr w:type="spellStart"/>
      <w:r w:rsidRPr="008E7292">
        <w:rPr>
          <w:rFonts w:eastAsia="Calibri"/>
          <w:lang w:val="en-GB"/>
        </w:rPr>
        <w:t>от</w:t>
      </w:r>
      <w:proofErr w:type="spellEnd"/>
      <w:r w:rsidRPr="008E7292">
        <w:rPr>
          <w:rFonts w:eastAsia="Calibri"/>
          <w:lang w:val="en-GB"/>
        </w:rPr>
        <w:t xml:space="preserve"> </w:t>
      </w:r>
      <w:proofErr w:type="spellStart"/>
      <w:r w:rsidRPr="008E7292">
        <w:rPr>
          <w:rFonts w:eastAsia="Calibri"/>
          <w:lang w:val="en-GB"/>
        </w:rPr>
        <w:t>датата</w:t>
      </w:r>
      <w:proofErr w:type="spellEnd"/>
      <w:r w:rsidRPr="008E7292">
        <w:rPr>
          <w:rFonts w:eastAsia="Calibri"/>
          <w:lang w:val="en-GB"/>
        </w:rPr>
        <w:t xml:space="preserve"> </w:t>
      </w:r>
      <w:proofErr w:type="spellStart"/>
      <w:r w:rsidRPr="008E7292">
        <w:rPr>
          <w:rFonts w:eastAsia="Calibri"/>
          <w:lang w:val="en-GB"/>
        </w:rPr>
        <w:t>на</w:t>
      </w:r>
      <w:proofErr w:type="spellEnd"/>
      <w:r w:rsidRPr="008E7292">
        <w:rPr>
          <w:rFonts w:eastAsia="Calibri"/>
          <w:lang w:val="en-GB"/>
        </w:rPr>
        <w:t xml:space="preserve"> </w:t>
      </w:r>
      <w:proofErr w:type="spellStart"/>
      <w:r w:rsidRPr="008E7292">
        <w:rPr>
          <w:rFonts w:eastAsia="Calibri"/>
          <w:lang w:val="en-GB"/>
        </w:rPr>
        <w:t>влизане</w:t>
      </w:r>
      <w:proofErr w:type="spellEnd"/>
      <w:r w:rsidRPr="008E7292">
        <w:rPr>
          <w:rFonts w:eastAsia="Calibri"/>
          <w:lang w:val="en-GB"/>
        </w:rPr>
        <w:t xml:space="preserve"> в </w:t>
      </w:r>
      <w:proofErr w:type="spellStart"/>
      <w:r w:rsidRPr="008E7292">
        <w:rPr>
          <w:rFonts w:eastAsia="Calibri"/>
          <w:lang w:val="en-GB"/>
        </w:rPr>
        <w:t>сила</w:t>
      </w:r>
      <w:proofErr w:type="spellEnd"/>
      <w:r w:rsidRPr="008E7292">
        <w:rPr>
          <w:rFonts w:eastAsia="Calibri"/>
          <w:lang w:val="en-GB"/>
        </w:rPr>
        <w:t xml:space="preserve"> </w:t>
      </w:r>
      <w:proofErr w:type="spellStart"/>
      <w:r w:rsidRPr="008E7292">
        <w:rPr>
          <w:rFonts w:eastAsia="Calibri"/>
          <w:lang w:val="en-GB"/>
        </w:rPr>
        <w:t>на</w:t>
      </w:r>
      <w:proofErr w:type="spellEnd"/>
      <w:r w:rsidRPr="008E7292">
        <w:rPr>
          <w:rFonts w:eastAsia="Calibri"/>
          <w:lang w:val="en-GB"/>
        </w:rPr>
        <w:t xml:space="preserve"> </w:t>
      </w:r>
      <w:proofErr w:type="spellStart"/>
      <w:r w:rsidRPr="008E7292">
        <w:rPr>
          <w:rFonts w:eastAsia="Calibri"/>
          <w:lang w:val="en-GB"/>
        </w:rPr>
        <w:t>Решението</w:t>
      </w:r>
      <w:proofErr w:type="spellEnd"/>
      <w:r w:rsidRPr="008E7292">
        <w:rPr>
          <w:rFonts w:eastAsia="Calibri"/>
          <w:lang w:val="en-GB"/>
        </w:rPr>
        <w:t xml:space="preserve"> </w:t>
      </w:r>
      <w:proofErr w:type="spellStart"/>
      <w:r w:rsidRPr="008E7292">
        <w:rPr>
          <w:rFonts w:eastAsia="Calibri"/>
          <w:lang w:val="en-GB"/>
        </w:rPr>
        <w:t>на</w:t>
      </w:r>
      <w:proofErr w:type="spellEnd"/>
      <w:r w:rsidRPr="008E7292">
        <w:rPr>
          <w:rFonts w:eastAsia="Calibri"/>
          <w:lang w:val="en-GB"/>
        </w:rPr>
        <w:t xml:space="preserve"> </w:t>
      </w:r>
      <w:r w:rsidR="00271D64" w:rsidRPr="008E7292">
        <w:rPr>
          <w:rFonts w:eastAsia="Calibri"/>
          <w:lang w:val="bg-BG"/>
        </w:rPr>
        <w:t>Общински съвет</w:t>
      </w:r>
      <w:r w:rsidRPr="008E7292">
        <w:rPr>
          <w:rFonts w:eastAsia="Calibri"/>
          <w:lang w:val="bg-BG"/>
        </w:rPr>
        <w:t xml:space="preserve"> </w:t>
      </w:r>
      <w:r w:rsidR="00271D64" w:rsidRPr="008E7292">
        <w:rPr>
          <w:rFonts w:eastAsia="Calibri"/>
          <w:lang w:val="bg-BG"/>
        </w:rPr>
        <w:t>Камено.</w:t>
      </w:r>
      <w:r w:rsidR="00271D64">
        <w:rPr>
          <w:rFonts w:eastAsia="Calibri"/>
          <w:lang w:val="bg-BG"/>
        </w:rPr>
        <w:t xml:space="preserve"> </w:t>
      </w:r>
    </w:p>
    <w:p w14:paraId="540B9BF7" w14:textId="77777777" w:rsidR="005B258D" w:rsidRPr="00615167" w:rsidRDefault="005B258D" w:rsidP="00271D64">
      <w:pPr>
        <w:ind w:firstLine="720"/>
        <w:jc w:val="both"/>
        <w:rPr>
          <w:rFonts w:asciiTheme="majorHAnsi" w:hAnsiTheme="majorHAnsi"/>
          <w:lang w:val="bg-BG"/>
        </w:rPr>
      </w:pPr>
      <w:r w:rsidRPr="005B258D">
        <w:rPr>
          <w:rFonts w:eastAsia="Calibri"/>
          <w:lang w:val="en-GB"/>
        </w:rPr>
        <w:t xml:space="preserve">§3. </w:t>
      </w:r>
      <w:r w:rsidRPr="005B258D">
        <w:rPr>
          <w:rFonts w:eastAsia="Calibri"/>
          <w:lang w:val="bg-BG"/>
        </w:rPr>
        <w:t>Правилникът</w:t>
      </w:r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може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да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бъде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изменян</w:t>
      </w:r>
      <w:proofErr w:type="spellEnd"/>
      <w:r w:rsidRPr="005B258D">
        <w:rPr>
          <w:rFonts w:eastAsia="Calibri"/>
          <w:lang w:val="en-GB"/>
        </w:rPr>
        <w:t xml:space="preserve"> и </w:t>
      </w:r>
      <w:proofErr w:type="spellStart"/>
      <w:r w:rsidRPr="005B258D">
        <w:rPr>
          <w:rFonts w:eastAsia="Calibri"/>
          <w:lang w:val="en-GB"/>
        </w:rPr>
        <w:t>допълван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по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реда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на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неговото</w:t>
      </w:r>
      <w:proofErr w:type="spellEnd"/>
      <w:r w:rsidRPr="005B258D">
        <w:rPr>
          <w:rFonts w:eastAsia="Calibri"/>
          <w:lang w:val="en-GB"/>
        </w:rPr>
        <w:t xml:space="preserve"> </w:t>
      </w:r>
      <w:proofErr w:type="spellStart"/>
      <w:r w:rsidRPr="005B258D">
        <w:rPr>
          <w:rFonts w:eastAsia="Calibri"/>
          <w:lang w:val="en-GB"/>
        </w:rPr>
        <w:t>приемане</w:t>
      </w:r>
      <w:proofErr w:type="spellEnd"/>
      <w:r w:rsidRPr="005B258D">
        <w:rPr>
          <w:rFonts w:eastAsia="Calibri"/>
          <w:lang w:val="en-GB"/>
        </w:rPr>
        <w:t>.</w:t>
      </w:r>
    </w:p>
    <w:p w14:paraId="5C6B3051" w14:textId="77777777" w:rsidR="00615167" w:rsidRPr="00615167" w:rsidRDefault="00615167" w:rsidP="00615167">
      <w:pPr>
        <w:jc w:val="both"/>
        <w:rPr>
          <w:rFonts w:asciiTheme="majorHAnsi" w:hAnsiTheme="majorHAnsi"/>
        </w:rPr>
      </w:pPr>
    </w:p>
    <w:sectPr w:rsidR="00615167" w:rsidRPr="0061516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20875" w14:textId="77777777" w:rsidR="00CB085D" w:rsidRDefault="00CB085D" w:rsidP="002C2BBC">
      <w:r>
        <w:separator/>
      </w:r>
    </w:p>
  </w:endnote>
  <w:endnote w:type="continuationSeparator" w:id="0">
    <w:p w14:paraId="1E91B5F3" w14:textId="77777777" w:rsidR="00CB085D" w:rsidRDefault="00CB085D" w:rsidP="002C2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475166"/>
      <w:docPartObj>
        <w:docPartGallery w:val="Page Numbers (Bottom of Page)"/>
        <w:docPartUnique/>
      </w:docPartObj>
    </w:sdtPr>
    <w:sdtEndPr/>
    <w:sdtContent>
      <w:p w14:paraId="69485C50" w14:textId="77777777" w:rsidR="002C2BBC" w:rsidRDefault="002C2BB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40FE" w:rsidRPr="006E40FE">
          <w:rPr>
            <w:noProof/>
            <w:lang w:val="bg-BG"/>
          </w:rPr>
          <w:t>6</w:t>
        </w:r>
        <w:r>
          <w:fldChar w:fldCharType="end"/>
        </w:r>
      </w:p>
    </w:sdtContent>
  </w:sdt>
  <w:p w14:paraId="180A6213" w14:textId="77777777" w:rsidR="002C2BBC" w:rsidRDefault="002C2B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57A25" w14:textId="77777777" w:rsidR="00CB085D" w:rsidRDefault="00CB085D" w:rsidP="002C2BBC">
      <w:r>
        <w:separator/>
      </w:r>
    </w:p>
  </w:footnote>
  <w:footnote w:type="continuationSeparator" w:id="0">
    <w:p w14:paraId="71FB957B" w14:textId="77777777" w:rsidR="00CB085D" w:rsidRDefault="00CB085D" w:rsidP="002C2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DB7BC" w14:textId="56A87A74" w:rsidR="002C2BBC" w:rsidRDefault="002C2BBC" w:rsidP="008967E4">
    <w:pPr>
      <w:pStyle w:val="a3"/>
      <w:jc w:val="right"/>
      <w:rPr>
        <w:lang w:val="bg-BG"/>
      </w:rPr>
    </w:pPr>
  </w:p>
  <w:p w14:paraId="186E866A" w14:textId="77777777" w:rsidR="008D658E" w:rsidRPr="008967E4" w:rsidRDefault="008D658E" w:rsidP="008967E4">
    <w:pPr>
      <w:pStyle w:val="a3"/>
      <w:jc w:val="right"/>
      <w:rPr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21F2B"/>
    <w:multiLevelType w:val="hybridMultilevel"/>
    <w:tmpl w:val="CB7E5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92DA1"/>
    <w:multiLevelType w:val="hybridMultilevel"/>
    <w:tmpl w:val="A40866A4"/>
    <w:lvl w:ilvl="0" w:tplc="134454B0">
      <w:start w:val="1"/>
      <w:numFmt w:val="decimal"/>
      <w:lvlText w:val="%1."/>
      <w:lvlJc w:val="left"/>
      <w:pPr>
        <w:ind w:left="502" w:hanging="360"/>
      </w:pPr>
      <w:rPr>
        <w:rFonts w:ascii="Cambria" w:hAnsi="Cambria" w:hint="default"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92DBE"/>
    <w:multiLevelType w:val="hybridMultilevel"/>
    <w:tmpl w:val="CA909D60"/>
    <w:lvl w:ilvl="0" w:tplc="697C31E0">
      <w:start w:val="18"/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7BE6"/>
    <w:rsid w:val="00035D93"/>
    <w:rsid w:val="00036EDA"/>
    <w:rsid w:val="00044365"/>
    <w:rsid w:val="0006012C"/>
    <w:rsid w:val="00070D34"/>
    <w:rsid w:val="00077BE6"/>
    <w:rsid w:val="000851D9"/>
    <w:rsid w:val="000B16F7"/>
    <w:rsid w:val="000C3F3E"/>
    <w:rsid w:val="001A41F1"/>
    <w:rsid w:val="001C2E49"/>
    <w:rsid w:val="002170C0"/>
    <w:rsid w:val="00232C6D"/>
    <w:rsid w:val="002476CE"/>
    <w:rsid w:val="00271D64"/>
    <w:rsid w:val="0028079A"/>
    <w:rsid w:val="00287357"/>
    <w:rsid w:val="002B10F7"/>
    <w:rsid w:val="002C2BBC"/>
    <w:rsid w:val="002D61E5"/>
    <w:rsid w:val="00326F8D"/>
    <w:rsid w:val="003549A7"/>
    <w:rsid w:val="00366818"/>
    <w:rsid w:val="0036740B"/>
    <w:rsid w:val="00401EB4"/>
    <w:rsid w:val="00423613"/>
    <w:rsid w:val="0046416C"/>
    <w:rsid w:val="00466C60"/>
    <w:rsid w:val="0049719D"/>
    <w:rsid w:val="004C453F"/>
    <w:rsid w:val="004F215E"/>
    <w:rsid w:val="00542FDC"/>
    <w:rsid w:val="005B258D"/>
    <w:rsid w:val="005D091F"/>
    <w:rsid w:val="005F2A19"/>
    <w:rsid w:val="00603DB7"/>
    <w:rsid w:val="00615167"/>
    <w:rsid w:val="00683B67"/>
    <w:rsid w:val="006D679E"/>
    <w:rsid w:val="006E40FE"/>
    <w:rsid w:val="00736A94"/>
    <w:rsid w:val="007B32C8"/>
    <w:rsid w:val="007B4C84"/>
    <w:rsid w:val="007C7073"/>
    <w:rsid w:val="007D64C1"/>
    <w:rsid w:val="00812BB3"/>
    <w:rsid w:val="00850681"/>
    <w:rsid w:val="00852BAF"/>
    <w:rsid w:val="008742C7"/>
    <w:rsid w:val="008967E4"/>
    <w:rsid w:val="008C4C21"/>
    <w:rsid w:val="008D658E"/>
    <w:rsid w:val="008E7292"/>
    <w:rsid w:val="009232C8"/>
    <w:rsid w:val="00A059D4"/>
    <w:rsid w:val="00A35FD1"/>
    <w:rsid w:val="00A40263"/>
    <w:rsid w:val="00A70BD7"/>
    <w:rsid w:val="00AA0896"/>
    <w:rsid w:val="00B74DB2"/>
    <w:rsid w:val="00B83BD4"/>
    <w:rsid w:val="00BB149D"/>
    <w:rsid w:val="00BD757C"/>
    <w:rsid w:val="00BE3E99"/>
    <w:rsid w:val="00C45AE8"/>
    <w:rsid w:val="00C6169E"/>
    <w:rsid w:val="00CA4D8A"/>
    <w:rsid w:val="00CB085D"/>
    <w:rsid w:val="00CC3F16"/>
    <w:rsid w:val="00D356D9"/>
    <w:rsid w:val="00D60197"/>
    <w:rsid w:val="00D90A7C"/>
    <w:rsid w:val="00DB0D57"/>
    <w:rsid w:val="00DB3F95"/>
    <w:rsid w:val="00E472FB"/>
    <w:rsid w:val="00E70486"/>
    <w:rsid w:val="00E9701D"/>
    <w:rsid w:val="00EE6CB2"/>
    <w:rsid w:val="00EF20C6"/>
    <w:rsid w:val="00F17FB6"/>
    <w:rsid w:val="00FC5F62"/>
    <w:rsid w:val="00FC7DAA"/>
    <w:rsid w:val="00FD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5DD7CB"/>
  <w15:docId w15:val="{DBCEF731-96B8-4CA3-B53A-C61E99705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3F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2BBC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2C2B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unhideWhenUsed/>
    <w:rsid w:val="002C2BBC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2C2B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8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05D76-8B27-4500-9987-9920D7A06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2162</Words>
  <Characters>12324</Characters>
  <Application>Microsoft Office Word</Application>
  <DocSecurity>0</DocSecurity>
  <Lines>102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14458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6</cp:revision>
  <dcterms:created xsi:type="dcterms:W3CDTF">2025-04-29T06:10:00Z</dcterms:created>
  <dcterms:modified xsi:type="dcterms:W3CDTF">2025-05-08T07:14:00Z</dcterms:modified>
</cp:coreProperties>
</file>